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D91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b w:val="0"/>
          <w:bCs w:val="0"/>
          <w:sz w:val="44"/>
          <w:szCs w:val="44"/>
          <w:lang w:val="en-US" w:eastAsia="zh-CN"/>
        </w:rPr>
        <w:t>2025年</w:t>
      </w:r>
      <w:r>
        <w:rPr>
          <w:rFonts w:hint="eastAsia" w:ascii="华文中宋" w:hAnsi="华文中宋" w:eastAsia="华文中宋" w:cs="华文中宋"/>
          <w:sz w:val="44"/>
          <w:szCs w:val="44"/>
          <w:lang w:eastAsia="zh-CN"/>
        </w:rPr>
        <w:t>固阳县</w:t>
      </w:r>
      <w:r>
        <w:rPr>
          <w:rFonts w:hint="eastAsia" w:ascii="华文中宋" w:hAnsi="华文中宋" w:eastAsia="华文中宋" w:cs="华文中宋"/>
          <w:sz w:val="44"/>
          <w:szCs w:val="44"/>
        </w:rPr>
        <w:t>生猪（牛羊）调出大县</w:t>
      </w:r>
    </w:p>
    <w:p w14:paraId="6D78FC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val="0"/>
          <w:bCs w:val="0"/>
          <w:sz w:val="44"/>
          <w:szCs w:val="44"/>
          <w:lang w:eastAsia="zh-CN"/>
        </w:rPr>
      </w:pPr>
      <w:r>
        <w:rPr>
          <w:rFonts w:hint="eastAsia" w:ascii="华文中宋" w:hAnsi="华文中宋" w:eastAsia="华文中宋" w:cs="华文中宋"/>
          <w:sz w:val="44"/>
          <w:szCs w:val="44"/>
        </w:rPr>
        <w:t>奖励资金</w:t>
      </w:r>
      <w:r>
        <w:rPr>
          <w:rFonts w:hint="eastAsia" w:ascii="华文中宋" w:hAnsi="华文中宋" w:eastAsia="华文中宋" w:cs="华文中宋"/>
          <w:sz w:val="44"/>
          <w:szCs w:val="44"/>
          <w:lang w:eastAsia="zh-CN"/>
        </w:rPr>
        <w:t>项目验收情况</w:t>
      </w:r>
      <w:r>
        <w:rPr>
          <w:rFonts w:hint="eastAsia" w:ascii="华文中宋" w:hAnsi="华文中宋" w:eastAsia="华文中宋" w:cs="华文中宋"/>
          <w:b w:val="0"/>
          <w:bCs w:val="0"/>
          <w:sz w:val="44"/>
          <w:szCs w:val="44"/>
          <w:lang w:eastAsia="zh-CN"/>
        </w:rPr>
        <w:t>公示</w:t>
      </w:r>
    </w:p>
    <w:p w14:paraId="6D8C35EF">
      <w:pPr>
        <w:ind w:left="9" w:leftChars="0" w:firstLine="548" w:firstLineChars="196"/>
        <w:rPr>
          <w:rFonts w:hint="eastAsia" w:cs="Times New Roman"/>
          <w:sz w:val="28"/>
          <w:szCs w:val="28"/>
          <w:lang w:val="en-US" w:eastAsia="zh-CN"/>
        </w:rPr>
      </w:pPr>
    </w:p>
    <w:p w14:paraId="5B7CBC54">
      <w:pPr>
        <w:ind w:left="9" w:leftChars="0" w:firstLine="548" w:firstLineChars="19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固阳县2025年生猪(牛羊)调出大县奖励资金项目实施方案》的建设内容要求及补贴标准不超过总投资金额的30%给予补贴，目前有6家养殖场已按方案要求完成全部建设内容，经固阳县畜牧业技术服务中心联合各镇通过查看资料及实地查验的方式对项目进行验收，经验收6家肉牛肉羊养殖场符合补贴要求，现将养殖场名称、负责人、联系方式、建设内容、总投资、拟补贴金额公示如下（详见附表）</w:t>
      </w:r>
    </w:p>
    <w:p w14:paraId="1851A3F0">
      <w:pPr>
        <w:ind w:left="9" w:leftChars="0" w:firstLine="548" w:firstLineChars="19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公告公示单位：固阳县农牧局</w:t>
      </w:r>
    </w:p>
    <w:p w14:paraId="7CB0D9DB">
      <w:pPr>
        <w:ind w:left="9" w:leftChars="0" w:firstLine="548" w:firstLineChars="19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监督电话：0472—2877717</w:t>
      </w:r>
    </w:p>
    <w:p w14:paraId="2819E8D4">
      <w:pPr>
        <w:ind w:left="629" w:leftChars="266" w:hanging="70" w:hangingChars="2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监督举报电话：12317</w:t>
      </w:r>
    </w:p>
    <w:p w14:paraId="7D188945">
      <w:pPr>
        <w:ind w:left="629" w:leftChars="266" w:hanging="70" w:hangingChars="2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通讯地址：固阳县新建南街</w:t>
      </w:r>
      <w:r>
        <w:rPr>
          <w:rFonts w:hint="eastAsia" w:ascii="仿宋_GB2312" w:hAnsi="仿宋_GB2312" w:eastAsia="仿宋_GB2312" w:cs="仿宋_GB2312"/>
          <w:sz w:val="28"/>
          <w:szCs w:val="28"/>
          <w:lang w:val="en-US" w:eastAsia="zh-CN"/>
        </w:rPr>
        <w:t>71号固阳县</w:t>
      </w:r>
      <w:r>
        <w:rPr>
          <w:rFonts w:hint="eastAsia" w:ascii="仿宋_GB2312" w:hAnsi="仿宋_GB2312" w:eastAsia="仿宋_GB2312" w:cs="仿宋_GB2312"/>
          <w:sz w:val="28"/>
          <w:szCs w:val="28"/>
          <w:lang w:eastAsia="zh-CN"/>
        </w:rPr>
        <w:t>农牧局</w:t>
      </w:r>
    </w:p>
    <w:p w14:paraId="4A7E7987">
      <w:pPr>
        <w:ind w:left="629" w:leftChars="266" w:hanging="70" w:hangingChars="2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电子邮箱：gyxnmyjb@163.com </w:t>
      </w:r>
    </w:p>
    <w:p w14:paraId="181E01EB">
      <w:pPr>
        <w:ind w:left="629" w:leftChars="266" w:hanging="70" w:hangingChars="2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公示期：20</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eastAsia="zh-CN"/>
        </w:rPr>
        <w:t>日——20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日</w:t>
      </w:r>
    </w:p>
    <w:p w14:paraId="653215FA">
      <w:pPr>
        <w:ind w:left="629" w:leftChars="266" w:hanging="70" w:hangingChars="2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联系人：杨建光、王莉鑫</w:t>
      </w:r>
    </w:p>
    <w:p w14:paraId="5B4DCEED">
      <w:pPr>
        <w:rPr>
          <w:rFonts w:hint="eastAsia" w:ascii="仿宋_GB2312" w:hAnsi="仿宋_GB2312" w:eastAsia="仿宋_GB2312" w:cs="仿宋_GB2312"/>
          <w:sz w:val="28"/>
          <w:szCs w:val="28"/>
          <w:lang w:eastAsia="zh-CN"/>
        </w:rPr>
      </w:pPr>
    </w:p>
    <w:p w14:paraId="0BA8400F">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固阳县农牧局</w:t>
      </w:r>
    </w:p>
    <w:p w14:paraId="75907F5E">
      <w:pPr>
        <w:jc w:val="right"/>
        <w:rPr>
          <w:rFonts w:hint="eastAsia"/>
          <w:sz w:val="28"/>
          <w:szCs w:val="28"/>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28"/>
          <w:szCs w:val="28"/>
          <w:lang w:eastAsia="zh-CN"/>
        </w:rPr>
        <w:t>20</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eastAsia="zh-CN"/>
        </w:rPr>
        <w:t>日</w:t>
      </w:r>
      <w:r>
        <w:rPr>
          <w:rFonts w:hint="eastAsia"/>
          <w:sz w:val="28"/>
          <w:szCs w:val="28"/>
          <w:lang w:eastAsia="zh-CN"/>
        </w:rPr>
        <w:t>​</w:t>
      </w:r>
      <w:bookmarkStart w:id="0" w:name="_GoBack"/>
      <w:bookmarkEnd w:id="0"/>
    </w:p>
    <w:p w14:paraId="7B64BDCC">
      <w:pPr>
        <w:jc w:val="right"/>
        <w:rPr>
          <w:rFonts w:hint="eastAsia"/>
          <w:sz w:val="28"/>
          <w:szCs w:val="28"/>
          <w:lang w:eastAsia="zh-CN"/>
        </w:rPr>
      </w:pPr>
    </w:p>
    <w:p w14:paraId="27B56E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28"/>
          <w:szCs w:val="28"/>
          <w:lang w:eastAsia="zh-CN"/>
        </w:rPr>
      </w:pPr>
      <w:r>
        <w:rPr>
          <w:rFonts w:hint="eastAsia" w:ascii="华文中宋" w:hAnsi="华文中宋" w:eastAsia="华文中宋" w:cs="华文中宋"/>
          <w:b w:val="0"/>
          <w:bCs w:val="0"/>
          <w:sz w:val="32"/>
          <w:szCs w:val="32"/>
          <w:lang w:val="en-US" w:eastAsia="zh-CN"/>
        </w:rPr>
        <w:t>2025年</w:t>
      </w:r>
      <w:r>
        <w:rPr>
          <w:rFonts w:hint="eastAsia" w:ascii="华文中宋" w:hAnsi="华文中宋" w:eastAsia="华文中宋" w:cs="华文中宋"/>
          <w:b w:val="0"/>
          <w:bCs w:val="0"/>
          <w:sz w:val="32"/>
          <w:szCs w:val="32"/>
          <w:lang w:eastAsia="zh-CN"/>
        </w:rPr>
        <w:t>固阳县</w:t>
      </w:r>
      <w:r>
        <w:rPr>
          <w:rFonts w:hint="eastAsia" w:ascii="华文中宋" w:hAnsi="华文中宋" w:eastAsia="华文中宋" w:cs="华文中宋"/>
          <w:b w:val="0"/>
          <w:bCs w:val="0"/>
          <w:sz w:val="32"/>
          <w:szCs w:val="32"/>
        </w:rPr>
        <w:t>生猪（牛羊）调出大县奖励资金</w:t>
      </w:r>
      <w:r>
        <w:rPr>
          <w:rFonts w:hint="eastAsia" w:ascii="华文中宋" w:hAnsi="华文中宋" w:eastAsia="华文中宋" w:cs="华文中宋"/>
          <w:b w:val="0"/>
          <w:bCs w:val="0"/>
          <w:sz w:val="32"/>
          <w:szCs w:val="32"/>
          <w:lang w:eastAsia="zh-CN"/>
        </w:rPr>
        <w:t>验收情况表</w:t>
      </w:r>
    </w:p>
    <w:tbl>
      <w:tblPr>
        <w:tblStyle w:val="3"/>
        <w:tblpPr w:leftFromText="180" w:rightFromText="180" w:vertAnchor="text" w:horzAnchor="page" w:tblpX="1807" w:tblpY="282"/>
        <w:tblOverlap w:val="never"/>
        <w:tblW w:w="14105" w:type="dxa"/>
        <w:tblInd w:w="0" w:type="dxa"/>
        <w:shd w:val="clear" w:color="auto" w:fill="auto"/>
        <w:tblLayout w:type="fixed"/>
        <w:tblCellMar>
          <w:top w:w="0" w:type="dxa"/>
          <w:left w:w="108" w:type="dxa"/>
          <w:bottom w:w="0" w:type="dxa"/>
          <w:right w:w="108" w:type="dxa"/>
        </w:tblCellMar>
      </w:tblPr>
      <w:tblGrid>
        <w:gridCol w:w="915"/>
        <w:gridCol w:w="3159"/>
        <w:gridCol w:w="1215"/>
        <w:gridCol w:w="1650"/>
        <w:gridCol w:w="3480"/>
        <w:gridCol w:w="1682"/>
        <w:gridCol w:w="2004"/>
      </w:tblGrid>
      <w:tr w14:paraId="6FF11A69">
        <w:tblPrEx>
          <w:shd w:val="clear" w:color="auto" w:fill="auto"/>
          <w:tblCellMar>
            <w:top w:w="0" w:type="dxa"/>
            <w:left w:w="108" w:type="dxa"/>
            <w:bottom w:w="0" w:type="dxa"/>
            <w:right w:w="108" w:type="dxa"/>
          </w:tblCellMar>
        </w:tblPrEx>
        <w:trPr>
          <w:trHeight w:val="65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9311">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序号</w:t>
            </w:r>
          </w:p>
        </w:tc>
        <w:tc>
          <w:tcPr>
            <w:tcW w:w="3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A653">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493F">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负责人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0360">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联系方式</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BCD1">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建设内容</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B7FC">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总投资（万元）</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09E3">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拟补贴金额（万元）</w:t>
            </w:r>
          </w:p>
        </w:tc>
      </w:tr>
      <w:tr w14:paraId="2D8F2448">
        <w:tblPrEx>
          <w:tblCellMar>
            <w:top w:w="0" w:type="dxa"/>
            <w:left w:w="108" w:type="dxa"/>
            <w:bottom w:w="0" w:type="dxa"/>
            <w:right w:w="108" w:type="dxa"/>
          </w:tblCellMar>
        </w:tblPrEx>
        <w:trPr>
          <w:trHeight w:val="8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3597">
            <w:pPr>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val="en-US" w:eastAsia="zh-CN"/>
              </w:rPr>
              <w:t>1</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E17F">
            <w:pPr>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val="en-US" w:eastAsia="zh-CN"/>
              </w:rPr>
              <w:t>包头市丰富养殖有限公司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0563">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马水青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F9B6">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138****5405</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23E0">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建设羊舍16165平米，道路硬化1298平米</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A604">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501.3955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3E69">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150</w:t>
            </w:r>
          </w:p>
        </w:tc>
      </w:tr>
      <w:tr w14:paraId="4A0688BE">
        <w:tblPrEx>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6A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3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3AB5">
            <w:pPr>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rPr>
              <w:t>固阳县丽萍家庭农牧场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D175">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王丽萍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7979">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135****6202</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EC99">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建设羊舍383平米，草料棚210平米</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243B">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20.3578</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3C93">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w:t>
            </w:r>
          </w:p>
        </w:tc>
      </w:tr>
      <w:tr w14:paraId="017A16EB">
        <w:tblPrEx>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6F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3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D426">
            <w:pPr>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1"/>
                <w:szCs w:val="21"/>
                <w:u w:val="none"/>
              </w:rPr>
              <w:t>包头市亿通顺种养殖专业合作社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6A9B">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郭永红</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D8B5">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155****0123</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AC1D">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建设牛舍565平米，青贮窖867立米，草料库679平米，室外硬化418平米</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8D1B">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63.6434</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3B9B">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19</w:t>
            </w:r>
          </w:p>
        </w:tc>
      </w:tr>
      <w:tr w14:paraId="08EDF905">
        <w:tblPrEx>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D3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3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1566">
            <w:pPr>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rPr>
              <w:t>固阳县万泰和家庭农牧场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D200">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刘云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0FF4">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137****9301</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0090">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建设围墙106.94平米，铁艺大门6.26平米，消毒池51.6平米，牛棚233.95平米，暖舍272.08平米</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14EE">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27.027</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5F67">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w:t>
            </w:r>
          </w:p>
        </w:tc>
      </w:tr>
      <w:tr w14:paraId="6CA541AC">
        <w:tblPrEx>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DF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3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F9F4">
            <w:pPr>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rPr>
              <w:t>固阳县永霞家庭农牧场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F802">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马永埃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3AF">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135****3611</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52E6">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建设1号牛舍600平方米，2号牛舍392平方米</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4B12">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30.1135</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7683">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w:t>
            </w:r>
          </w:p>
        </w:tc>
      </w:tr>
      <w:tr w14:paraId="52A9B874">
        <w:tblPrEx>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B1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3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04CB">
            <w:pPr>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rPr>
              <w:t>固阳县天勤农民专业合作社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94A1">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刘海英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3ABB">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151****0333</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BC41">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建设牛棚690平米，库房900平米</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C65D">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71.4458</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74AF">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21</w:t>
            </w:r>
          </w:p>
        </w:tc>
      </w:tr>
    </w:tbl>
    <w:p w14:paraId="7B527790">
      <w:pPr>
        <w:pStyle w:val="2"/>
        <w:jc w:val="both"/>
        <w:rPr>
          <w:rFonts w:hint="eastAsia"/>
          <w:lang w:eastAsia="zh-CN"/>
        </w:rPr>
      </w:pPr>
    </w:p>
    <w:p w14:paraId="38F9312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MTgzNjgwOGJiYTE1NWMwMmU5MTU2ZDAyYmQ1MzgifQ=="/>
  </w:docVars>
  <w:rsids>
    <w:rsidRoot w:val="0DDD19F3"/>
    <w:rsid w:val="00C603FA"/>
    <w:rsid w:val="01A249C3"/>
    <w:rsid w:val="01E134F3"/>
    <w:rsid w:val="08E27D9B"/>
    <w:rsid w:val="0A870BFA"/>
    <w:rsid w:val="0B580455"/>
    <w:rsid w:val="0B655BB9"/>
    <w:rsid w:val="0DDD19F3"/>
    <w:rsid w:val="0E6719E9"/>
    <w:rsid w:val="12E110C3"/>
    <w:rsid w:val="139E0B5F"/>
    <w:rsid w:val="150B0926"/>
    <w:rsid w:val="152A7B54"/>
    <w:rsid w:val="19FA57A0"/>
    <w:rsid w:val="1B3C158C"/>
    <w:rsid w:val="1C153B16"/>
    <w:rsid w:val="1D8747BB"/>
    <w:rsid w:val="1DDB508D"/>
    <w:rsid w:val="1E5866DD"/>
    <w:rsid w:val="2279636B"/>
    <w:rsid w:val="247E49C4"/>
    <w:rsid w:val="2A69178B"/>
    <w:rsid w:val="2D5522CD"/>
    <w:rsid w:val="2E453E46"/>
    <w:rsid w:val="2EAA6173"/>
    <w:rsid w:val="30210057"/>
    <w:rsid w:val="36317FA1"/>
    <w:rsid w:val="36895F9D"/>
    <w:rsid w:val="378D7ADC"/>
    <w:rsid w:val="381D197F"/>
    <w:rsid w:val="38971A27"/>
    <w:rsid w:val="3951224F"/>
    <w:rsid w:val="4A367CCD"/>
    <w:rsid w:val="4D2910C1"/>
    <w:rsid w:val="4E3F4433"/>
    <w:rsid w:val="4E46467A"/>
    <w:rsid w:val="4EC70B92"/>
    <w:rsid w:val="50121744"/>
    <w:rsid w:val="5139389D"/>
    <w:rsid w:val="525A1D1D"/>
    <w:rsid w:val="55AF2380"/>
    <w:rsid w:val="5D7B00BA"/>
    <w:rsid w:val="634E31D8"/>
    <w:rsid w:val="641066DF"/>
    <w:rsid w:val="699B4938"/>
    <w:rsid w:val="6E0D5CBA"/>
    <w:rsid w:val="757D199E"/>
    <w:rsid w:val="77EF2052"/>
    <w:rsid w:val="77FD5B6A"/>
    <w:rsid w:val="7C1F350C"/>
    <w:rsid w:val="7DFC1902"/>
    <w:rsid w:val="7F145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after="60" w:afterLines="0"/>
      <w:jc w:val="center"/>
      <w:outlineLvl w:val="0"/>
    </w:pPr>
    <w:rPr>
      <w:rFonts w:ascii="Cambria" w:hAnsi="Cambria"/>
      <w:b/>
      <w:bCs/>
      <w:kern w:val="0"/>
      <w:sz w:val="32"/>
      <w:szCs w:val="32"/>
    </w:rPr>
  </w:style>
  <w:style w:type="paragraph" w:customStyle="1" w:styleId="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589</Words>
  <Characters>791</Characters>
  <Lines>0</Lines>
  <Paragraphs>0</Paragraphs>
  <TotalTime>10</TotalTime>
  <ScaleCrop>false</ScaleCrop>
  <LinksUpToDate>false</LinksUpToDate>
  <CharactersWithSpaces>832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2021-05-12T03:16:00Z</dcterms:created>
  <dc:creator>Administrator</dc:creator>
  <cp:lastModifiedBy>qzuser</cp:lastModifiedBy>
  <cp:lastPrinted>2025-11-07T06:58:00Z</cp:lastPrinted>
  <dcterms:modified xsi:type="dcterms:W3CDTF">2025-11-07T07:22:28Z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8EFCB23366CB479AAB992A189107FD83</vt:lpwstr>
  </property>
  <property fmtid="{D5CDD505-2E9C-101B-9397-08002B2CF9AE}" pid="4" name="KSOTemplateDocerSaveRecord">
    <vt:lpwstr>eyJoZGlkIjoiOTBhYjc2NTMzMDIwZjE2MjhiZmM0OGFhN2M0YzQ0MDEiLCJ1c2VySWQiOiIzMDQwNzU3MjUifQ==</vt:lpwstr>
  </property>
</Properties>
</file>