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C3624">
      <w:pPr>
        <w:spacing w:line="578" w:lineRule="exact"/>
        <w:jc w:val="center"/>
        <w:rPr>
          <w:rFonts w:ascii="方正小标宋简体" w:hAnsi="宋体" w:eastAsia="方正小标宋简体"/>
          <w:sz w:val="44"/>
          <w:szCs w:val="44"/>
        </w:rPr>
      </w:pPr>
      <w:r>
        <w:rPr>
          <w:rFonts w:hint="eastAsia" w:ascii="方正小标宋简体" w:hAnsi="宋体" w:eastAsia="方正小标宋简体"/>
          <w:sz w:val="44"/>
          <w:szCs w:val="44"/>
          <w:lang w:eastAsia="zh-CN"/>
        </w:rPr>
        <w:t>《</w:t>
      </w:r>
      <w:r>
        <w:rPr>
          <w:rFonts w:hint="eastAsia" w:ascii="方正小标宋简体" w:hAnsi="宋体" w:eastAsia="方正小标宋简体"/>
          <w:sz w:val="44"/>
          <w:szCs w:val="44"/>
        </w:rPr>
        <w:t>固阳县20</w:t>
      </w:r>
      <w:r>
        <w:rPr>
          <w:rFonts w:ascii="方正小标宋简体" w:hAnsi="宋体" w:eastAsia="方正小标宋简体"/>
          <w:sz w:val="44"/>
          <w:szCs w:val="44"/>
        </w:rPr>
        <w:t>2</w:t>
      </w:r>
      <w:r>
        <w:rPr>
          <w:rFonts w:hint="eastAsia" w:ascii="方正小标宋简体" w:hAnsi="宋体" w:eastAsia="方正小标宋简体"/>
          <w:sz w:val="44"/>
          <w:szCs w:val="44"/>
          <w:lang w:val="en-US" w:eastAsia="zh-CN"/>
        </w:rPr>
        <w:t>6</w:t>
      </w:r>
      <w:r>
        <w:rPr>
          <w:rFonts w:hint="eastAsia" w:ascii="方正小标宋简体" w:hAnsi="宋体" w:eastAsia="方正小标宋简体"/>
          <w:sz w:val="44"/>
          <w:szCs w:val="44"/>
        </w:rPr>
        <w:t>年义务教育阶段学校</w:t>
      </w:r>
    </w:p>
    <w:p w14:paraId="11E2A609">
      <w:pPr>
        <w:spacing w:line="578" w:lineRule="exact"/>
        <w:jc w:val="center"/>
        <w:rPr>
          <w:rFonts w:hint="eastAsia" w:ascii="方正小标宋简体" w:hAnsi="宋体" w:eastAsia="方正小标宋简体"/>
          <w:sz w:val="44"/>
          <w:szCs w:val="44"/>
          <w:shd w:val="clear" w:color="auto" w:fill="FFFFFF"/>
          <w:lang w:val="en-US" w:eastAsia="zh-CN"/>
        </w:rPr>
      </w:pPr>
      <w:r>
        <w:rPr>
          <w:rFonts w:hint="eastAsia" w:ascii="方正小标宋简体" w:hAnsi="宋体" w:eastAsia="方正小标宋简体"/>
          <w:sz w:val="44"/>
          <w:szCs w:val="44"/>
        </w:rPr>
        <w:t>招生入学工作</w:t>
      </w:r>
      <w:r>
        <w:rPr>
          <w:rFonts w:hint="eastAsia" w:ascii="方正小标宋简体" w:hAnsi="宋体" w:eastAsia="方正小标宋简体"/>
          <w:sz w:val="44"/>
          <w:szCs w:val="44"/>
          <w:shd w:val="clear" w:color="auto" w:fill="FFFFFF"/>
        </w:rPr>
        <w:t>方案</w:t>
      </w:r>
      <w:r>
        <w:rPr>
          <w:rFonts w:hint="eastAsia" w:ascii="方正小标宋简体" w:hAnsi="宋体" w:eastAsia="方正小标宋简体"/>
          <w:sz w:val="44"/>
          <w:szCs w:val="44"/>
          <w:shd w:val="clear" w:color="auto" w:fill="FFFFFF"/>
          <w:lang w:eastAsia="zh-CN"/>
        </w:rPr>
        <w:t>》</w:t>
      </w:r>
      <w:r>
        <w:rPr>
          <w:rFonts w:hint="eastAsia" w:ascii="方正小标宋简体" w:hAnsi="宋体" w:eastAsia="方正小标宋简体"/>
          <w:sz w:val="44"/>
          <w:szCs w:val="44"/>
          <w:shd w:val="clear" w:color="auto" w:fill="FFFFFF"/>
          <w:lang w:val="en-US" w:eastAsia="zh-CN"/>
        </w:rPr>
        <w:t>(征求意见稿）</w:t>
      </w:r>
    </w:p>
    <w:p w14:paraId="0924A994">
      <w:pPr>
        <w:spacing w:line="578" w:lineRule="exact"/>
        <w:rPr>
          <w:rFonts w:ascii="仿宋_GB2312" w:hAnsi="仿宋" w:eastAsia="仿宋_GB2312"/>
          <w:sz w:val="32"/>
          <w:szCs w:val="32"/>
        </w:rPr>
      </w:pPr>
      <w:bookmarkStart w:id="0" w:name="_GoBack"/>
      <w:bookmarkEnd w:id="0"/>
    </w:p>
    <w:p w14:paraId="5B53C2DD">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依据《中华人民共和国义务教育法》</w:t>
      </w:r>
      <w:r>
        <w:rPr>
          <w:rFonts w:ascii="仿宋_GB2312" w:hAnsi="仿宋" w:eastAsia="仿宋_GB2312"/>
          <w:sz w:val="32"/>
          <w:szCs w:val="32"/>
        </w:rPr>
        <w:t>《</w:t>
      </w:r>
      <w:r>
        <w:rPr>
          <w:rFonts w:hint="eastAsia" w:ascii="仿宋_GB2312" w:hAnsi="仿宋" w:eastAsia="仿宋_GB2312"/>
          <w:sz w:val="32"/>
          <w:szCs w:val="32"/>
        </w:rPr>
        <w:t>中华人民共和国未成年人</w:t>
      </w:r>
      <w:r>
        <w:rPr>
          <w:rFonts w:ascii="仿宋_GB2312" w:hAnsi="仿宋" w:eastAsia="仿宋_GB2312"/>
          <w:sz w:val="32"/>
          <w:szCs w:val="32"/>
        </w:rPr>
        <w:t>保护法》</w:t>
      </w:r>
      <w:r>
        <w:rPr>
          <w:rFonts w:hint="eastAsia" w:ascii="仿宋_GB2312" w:hAnsi="仿宋" w:eastAsia="仿宋_GB2312"/>
          <w:bCs/>
          <w:sz w:val="32"/>
          <w:szCs w:val="32"/>
          <w:shd w:val="clear" w:color="auto" w:fill="FFFFFF"/>
        </w:rPr>
        <w:t>等</w:t>
      </w:r>
      <w:r>
        <w:rPr>
          <w:rFonts w:hint="eastAsia" w:ascii="仿宋_GB2312" w:hAnsi="仿宋" w:eastAsia="仿宋_GB2312"/>
          <w:sz w:val="32"/>
          <w:szCs w:val="32"/>
        </w:rPr>
        <w:t>文件精神，为</w:t>
      </w:r>
      <w:r>
        <w:rPr>
          <w:rFonts w:hint="eastAsia" w:ascii="仿宋_GB2312" w:hAnsi="仿宋" w:eastAsia="仿宋_GB2312"/>
          <w:sz w:val="32"/>
          <w:szCs w:val="32"/>
          <w:shd w:val="clear" w:color="auto" w:fill="FFFFFF"/>
        </w:rPr>
        <w:t>确保</w:t>
      </w:r>
      <w:r>
        <w:rPr>
          <w:rFonts w:hint="eastAsia" w:ascii="仿宋_GB2312" w:hAnsi="仿宋" w:eastAsia="仿宋_GB2312"/>
          <w:sz w:val="32"/>
          <w:szCs w:val="32"/>
        </w:rPr>
        <w:t>我县</w:t>
      </w:r>
      <w:r>
        <w:rPr>
          <w:rFonts w:hint="eastAsia" w:ascii="仿宋_GB2312" w:hAnsi="仿宋" w:eastAsia="仿宋_GB2312"/>
          <w:sz w:val="32"/>
          <w:szCs w:val="32"/>
          <w:shd w:val="clear" w:color="auto" w:fill="FFFFFF"/>
        </w:rPr>
        <w:t>义务教育阶段学校招生入学工作顺利实施，</w:t>
      </w:r>
      <w:r>
        <w:rPr>
          <w:rFonts w:hint="eastAsia" w:ascii="仿宋_GB2312" w:hAnsi="仿宋" w:eastAsia="仿宋_GB2312"/>
          <w:sz w:val="32"/>
          <w:szCs w:val="32"/>
        </w:rPr>
        <w:t>切实保障适龄儿童</w:t>
      </w:r>
      <w:r>
        <w:rPr>
          <w:rFonts w:ascii="仿宋_GB2312" w:hAnsi="仿宋" w:eastAsia="仿宋_GB2312"/>
          <w:sz w:val="32"/>
          <w:szCs w:val="32"/>
        </w:rPr>
        <w:t>少年平等接受义务教育</w:t>
      </w:r>
      <w:r>
        <w:rPr>
          <w:rFonts w:hint="eastAsia" w:ascii="仿宋_GB2312" w:hAnsi="仿宋" w:eastAsia="仿宋_GB2312"/>
          <w:sz w:val="32"/>
          <w:szCs w:val="32"/>
        </w:rPr>
        <w:t>的权利，结合招生实际，特制定本</w:t>
      </w:r>
      <w:r>
        <w:rPr>
          <w:rFonts w:hint="eastAsia" w:ascii="仿宋_GB2312" w:hAnsi="仿宋" w:eastAsia="仿宋_GB2312"/>
          <w:sz w:val="32"/>
          <w:szCs w:val="32"/>
          <w:shd w:val="clear" w:color="auto" w:fill="FFFFFF"/>
        </w:rPr>
        <w:t>工作方案</w:t>
      </w:r>
      <w:r>
        <w:rPr>
          <w:rFonts w:hint="eastAsia" w:ascii="仿宋_GB2312" w:hAnsi="仿宋" w:eastAsia="仿宋_GB2312"/>
          <w:sz w:val="32"/>
          <w:szCs w:val="32"/>
        </w:rPr>
        <w:t>。</w:t>
      </w:r>
    </w:p>
    <w:p w14:paraId="58E2F0E7">
      <w:pPr>
        <w:spacing w:line="578" w:lineRule="exact"/>
        <w:ind w:firstLine="640" w:firstLineChars="200"/>
        <w:rPr>
          <w:rFonts w:ascii="黑体" w:hAnsi="黑体" w:eastAsia="黑体"/>
          <w:sz w:val="32"/>
          <w:szCs w:val="32"/>
        </w:rPr>
      </w:pPr>
      <w:r>
        <w:rPr>
          <w:rFonts w:hint="eastAsia" w:ascii="黑体" w:hAnsi="黑体" w:eastAsia="黑体"/>
          <w:sz w:val="32"/>
          <w:szCs w:val="32"/>
        </w:rPr>
        <w:t>一、指导思想</w:t>
      </w:r>
    </w:p>
    <w:p w14:paraId="40DCE4E0">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以</w:t>
      </w:r>
      <w:r>
        <w:rPr>
          <w:rFonts w:ascii="仿宋_GB2312" w:hAnsi="仿宋" w:eastAsia="仿宋_GB2312"/>
          <w:sz w:val="32"/>
          <w:szCs w:val="32"/>
        </w:rPr>
        <w:t>习近平新时代中国特色社会主义思想为指导，</w:t>
      </w:r>
      <w:r>
        <w:rPr>
          <w:rFonts w:hint="eastAsia" w:ascii="仿宋_GB2312" w:hAnsi="仿宋" w:eastAsia="仿宋_GB2312"/>
          <w:sz w:val="32"/>
          <w:szCs w:val="32"/>
        </w:rPr>
        <w:t>深入贯彻党的教育方针，以</w:t>
      </w:r>
      <w:r>
        <w:rPr>
          <w:rFonts w:ascii="仿宋_GB2312" w:hAnsi="仿宋" w:eastAsia="仿宋_GB2312"/>
          <w:sz w:val="32"/>
          <w:szCs w:val="32"/>
        </w:rPr>
        <w:t>相关法律法规为依据，</w:t>
      </w:r>
      <w:r>
        <w:rPr>
          <w:rFonts w:hint="eastAsia" w:ascii="仿宋_GB2312" w:hAnsi="仿宋" w:eastAsia="仿宋_GB2312"/>
          <w:sz w:val="32"/>
          <w:szCs w:val="32"/>
        </w:rPr>
        <w:t>严格落实上级部门</w:t>
      </w:r>
      <w:r>
        <w:rPr>
          <w:rFonts w:ascii="仿宋_GB2312" w:hAnsi="仿宋" w:eastAsia="仿宋_GB2312"/>
          <w:sz w:val="32"/>
          <w:szCs w:val="32"/>
        </w:rPr>
        <w:t>的</w:t>
      </w:r>
      <w:r>
        <w:rPr>
          <w:rFonts w:hint="eastAsia" w:ascii="仿宋_GB2312" w:hAnsi="仿宋" w:eastAsia="仿宋_GB2312"/>
          <w:sz w:val="32"/>
          <w:szCs w:val="32"/>
        </w:rPr>
        <w:t>相关</w:t>
      </w:r>
      <w:r>
        <w:rPr>
          <w:rFonts w:ascii="仿宋_GB2312" w:hAnsi="仿宋" w:eastAsia="仿宋_GB2312"/>
          <w:sz w:val="32"/>
          <w:szCs w:val="32"/>
        </w:rPr>
        <w:t>工作</w:t>
      </w:r>
      <w:r>
        <w:rPr>
          <w:rFonts w:hint="eastAsia" w:ascii="仿宋_GB2312" w:hAnsi="仿宋" w:eastAsia="仿宋_GB2312"/>
          <w:sz w:val="32"/>
          <w:szCs w:val="32"/>
        </w:rPr>
        <w:t>部署，落实</w:t>
      </w:r>
      <w:r>
        <w:rPr>
          <w:rFonts w:ascii="仿宋_GB2312" w:hAnsi="仿宋" w:eastAsia="仿宋_GB2312"/>
          <w:sz w:val="32"/>
          <w:szCs w:val="32"/>
        </w:rPr>
        <w:t>立德树人根本任务，</w:t>
      </w:r>
      <w:r>
        <w:rPr>
          <w:rFonts w:hint="eastAsia" w:ascii="仿宋_GB2312" w:hAnsi="仿宋" w:eastAsia="仿宋_GB2312"/>
          <w:sz w:val="32"/>
          <w:szCs w:val="32"/>
        </w:rPr>
        <w:t>营造良好教育生态，促进教育公平，</w:t>
      </w:r>
      <w:r>
        <w:rPr>
          <w:rFonts w:hint="eastAsia" w:ascii="仿宋_GB2312" w:hAnsi="仿宋" w:eastAsia="仿宋_GB2312"/>
          <w:sz w:val="32"/>
          <w:szCs w:val="32"/>
          <w:lang w:eastAsia="zh-CN"/>
        </w:rPr>
        <w:t>巩固</w:t>
      </w:r>
      <w:r>
        <w:rPr>
          <w:rFonts w:hint="eastAsia" w:ascii="仿宋_GB2312" w:hAnsi="仿宋" w:eastAsia="仿宋_GB2312"/>
          <w:sz w:val="32"/>
          <w:szCs w:val="32"/>
        </w:rPr>
        <w:t>义务教育优质均衡发展</w:t>
      </w:r>
      <w:r>
        <w:rPr>
          <w:rFonts w:hint="eastAsia" w:ascii="仿宋_GB2312" w:hAnsi="仿宋" w:eastAsia="仿宋_GB2312"/>
          <w:sz w:val="32"/>
          <w:szCs w:val="32"/>
          <w:lang w:eastAsia="zh-CN"/>
        </w:rPr>
        <w:t>成果</w:t>
      </w:r>
      <w:r>
        <w:rPr>
          <w:rFonts w:hint="eastAsia" w:ascii="仿宋_GB2312" w:hAnsi="仿宋" w:eastAsia="仿宋_GB2312"/>
          <w:sz w:val="32"/>
          <w:szCs w:val="32"/>
        </w:rPr>
        <w:t>，切实规范义务教育阶段学校招生工作，确保我县户籍的适龄儿童、少年和符合条件的外来</w:t>
      </w:r>
      <w:r>
        <w:rPr>
          <w:rFonts w:hint="eastAsia" w:ascii="仿宋_GB2312" w:hAnsi="仿宋" w:eastAsia="仿宋_GB2312"/>
          <w:sz w:val="32"/>
          <w:szCs w:val="32"/>
          <w:lang w:eastAsia="zh-CN"/>
        </w:rPr>
        <w:t>人员</w:t>
      </w:r>
      <w:r>
        <w:rPr>
          <w:rFonts w:hint="eastAsia" w:ascii="仿宋_GB2312" w:hAnsi="仿宋" w:eastAsia="仿宋_GB2312"/>
          <w:sz w:val="32"/>
          <w:szCs w:val="32"/>
        </w:rPr>
        <w:t>随迁子女</w:t>
      </w:r>
      <w:r>
        <w:rPr>
          <w:rFonts w:hint="eastAsia" w:ascii="仿宋_GB2312" w:hAnsi="仿宋" w:eastAsia="仿宋_GB2312"/>
          <w:sz w:val="32"/>
          <w:szCs w:val="32"/>
          <w:lang w:eastAsia="zh-CN"/>
        </w:rPr>
        <w:t>平等</w:t>
      </w:r>
      <w:r>
        <w:rPr>
          <w:rFonts w:hint="eastAsia" w:ascii="仿宋_GB2312" w:hAnsi="仿宋" w:eastAsia="仿宋_GB2312"/>
          <w:sz w:val="32"/>
          <w:szCs w:val="32"/>
        </w:rPr>
        <w:t>接受义务教育。</w:t>
      </w:r>
    </w:p>
    <w:p w14:paraId="2EFC4EBD">
      <w:pPr>
        <w:spacing w:line="578" w:lineRule="exact"/>
        <w:ind w:firstLine="640" w:firstLineChars="200"/>
        <w:rPr>
          <w:rFonts w:ascii="黑体" w:hAnsi="黑体" w:eastAsia="黑体" w:cs="Arial"/>
          <w:sz w:val="32"/>
          <w:szCs w:val="32"/>
        </w:rPr>
      </w:pPr>
      <w:r>
        <w:rPr>
          <w:rFonts w:hint="eastAsia" w:ascii="黑体" w:hAnsi="黑体" w:eastAsia="黑体" w:cs="Arial"/>
          <w:sz w:val="32"/>
          <w:szCs w:val="32"/>
        </w:rPr>
        <w:t>二、基本原则</w:t>
      </w:r>
    </w:p>
    <w:p w14:paraId="01BA9685">
      <w:pPr>
        <w:spacing w:line="578" w:lineRule="exact"/>
        <w:ind w:firstLine="482" w:firstLineChars="150"/>
        <w:rPr>
          <w:rFonts w:hint="eastAsia" w:ascii="仿宋_GB2312" w:hAnsi="仿宋" w:eastAsia="仿宋_GB2312"/>
          <w:sz w:val="32"/>
          <w:szCs w:val="32"/>
        </w:rPr>
      </w:pPr>
      <w:r>
        <w:rPr>
          <w:rFonts w:hint="eastAsia" w:ascii="楷体_GB2312" w:hAnsi="楷体" w:eastAsia="楷体_GB2312"/>
          <w:b/>
          <w:sz w:val="32"/>
          <w:szCs w:val="32"/>
        </w:rPr>
        <w:t>（一）坚持“免试就近入学”原则。</w:t>
      </w:r>
      <w:r>
        <w:rPr>
          <w:rFonts w:hint="eastAsia" w:ascii="仿宋_GB2312" w:hAnsi="仿宋" w:eastAsia="仿宋_GB2312"/>
          <w:sz w:val="32"/>
          <w:szCs w:val="32"/>
          <w:lang w:eastAsia="zh-CN"/>
        </w:rPr>
        <w:t>依据</w:t>
      </w:r>
      <w:r>
        <w:rPr>
          <w:rFonts w:ascii="仿宋_GB2312" w:hAnsi="仿宋" w:eastAsia="仿宋_GB2312"/>
          <w:sz w:val="32"/>
          <w:szCs w:val="32"/>
        </w:rPr>
        <w:t>招生实际</w:t>
      </w:r>
      <w:r>
        <w:rPr>
          <w:rFonts w:hint="eastAsia" w:ascii="仿宋_GB2312" w:hAnsi="仿宋" w:eastAsia="仿宋_GB2312"/>
          <w:sz w:val="32"/>
          <w:szCs w:val="32"/>
        </w:rPr>
        <w:t>，按照</w:t>
      </w:r>
      <w:r>
        <w:rPr>
          <w:rFonts w:ascii="仿宋_GB2312" w:hAnsi="仿宋" w:eastAsia="仿宋_GB2312"/>
          <w:sz w:val="32"/>
          <w:szCs w:val="32"/>
        </w:rPr>
        <w:t>免试</w:t>
      </w:r>
      <w:r>
        <w:rPr>
          <w:rFonts w:hint="eastAsia" w:ascii="仿宋_GB2312" w:hAnsi="仿宋" w:eastAsia="仿宋_GB2312"/>
          <w:sz w:val="32"/>
          <w:szCs w:val="32"/>
        </w:rPr>
        <w:t>相对</w:t>
      </w:r>
      <w:r>
        <w:rPr>
          <w:rFonts w:ascii="仿宋_GB2312" w:hAnsi="仿宋" w:eastAsia="仿宋_GB2312"/>
          <w:sz w:val="32"/>
          <w:szCs w:val="32"/>
        </w:rPr>
        <w:t>就近入学原则</w:t>
      </w:r>
      <w:r>
        <w:rPr>
          <w:rFonts w:hint="eastAsia" w:ascii="仿宋_GB2312" w:hAnsi="仿宋" w:eastAsia="仿宋_GB2312"/>
          <w:sz w:val="32"/>
          <w:szCs w:val="32"/>
          <w:lang w:eastAsia="zh-CN"/>
        </w:rPr>
        <w:t>，</w:t>
      </w:r>
      <w:r>
        <w:rPr>
          <w:rFonts w:hint="eastAsia" w:ascii="仿宋_GB2312" w:hAnsi="仿宋" w:eastAsia="仿宋_GB2312"/>
          <w:sz w:val="32"/>
          <w:szCs w:val="32"/>
        </w:rPr>
        <w:t>采取划片和电脑派位相结合的招生方式，统筹安排</w:t>
      </w:r>
      <w:r>
        <w:rPr>
          <w:rFonts w:hint="eastAsia" w:ascii="仿宋_GB2312" w:hAnsi="仿宋" w:eastAsia="仿宋_GB2312"/>
          <w:sz w:val="32"/>
          <w:szCs w:val="32"/>
          <w:lang w:eastAsia="zh-CN"/>
        </w:rPr>
        <w:t>县</w:t>
      </w:r>
      <w:r>
        <w:rPr>
          <w:rFonts w:hint="eastAsia" w:ascii="仿宋_GB2312" w:hAnsi="仿宋" w:eastAsia="仿宋_GB2312"/>
          <w:sz w:val="32"/>
          <w:szCs w:val="32"/>
        </w:rPr>
        <w:t>内每位适龄儿童、少年相对就近入学。</w:t>
      </w:r>
    </w:p>
    <w:p w14:paraId="53E4A205">
      <w:pPr>
        <w:spacing w:line="578" w:lineRule="exact"/>
        <w:ind w:firstLine="482" w:firstLineChars="150"/>
        <w:rPr>
          <w:rFonts w:ascii="仿宋_GB2312" w:hAnsi="仿宋" w:eastAsia="仿宋_GB2312"/>
          <w:sz w:val="32"/>
          <w:szCs w:val="32"/>
        </w:rPr>
      </w:pPr>
      <w:r>
        <w:rPr>
          <w:rFonts w:hint="eastAsia" w:ascii="楷体_GB2312" w:hAnsi="楷体" w:eastAsia="楷体_GB2312"/>
          <w:b/>
          <w:sz w:val="32"/>
          <w:szCs w:val="32"/>
        </w:rPr>
        <w:t>（二）坚持公平、公正、公开原则。</w:t>
      </w:r>
      <w:r>
        <w:rPr>
          <w:rFonts w:hint="eastAsia" w:ascii="仿宋_GB2312" w:hAnsi="仿宋" w:eastAsia="仿宋_GB2312"/>
          <w:sz w:val="32"/>
          <w:szCs w:val="32"/>
        </w:rPr>
        <w:t>将招生政策、招生范围、招生程序和招生办法等信息及时向社会公布，并</w:t>
      </w:r>
      <w:r>
        <w:rPr>
          <w:rFonts w:ascii="仿宋_GB2312" w:hAnsi="仿宋" w:eastAsia="仿宋_GB2312"/>
          <w:sz w:val="32"/>
          <w:szCs w:val="32"/>
        </w:rPr>
        <w:t>做好招生政策宣传</w:t>
      </w:r>
      <w:r>
        <w:rPr>
          <w:rFonts w:hint="eastAsia" w:ascii="仿宋_GB2312" w:hAnsi="仿宋" w:eastAsia="仿宋_GB2312"/>
          <w:sz w:val="32"/>
          <w:szCs w:val="32"/>
        </w:rPr>
        <w:t>与</w:t>
      </w:r>
      <w:r>
        <w:rPr>
          <w:rFonts w:ascii="仿宋_GB2312" w:hAnsi="仿宋" w:eastAsia="仿宋_GB2312"/>
          <w:sz w:val="32"/>
          <w:szCs w:val="32"/>
        </w:rPr>
        <w:t>解读工作，营造义务教育招生入学工作的良好社会环境和舆论氛围</w:t>
      </w:r>
      <w:r>
        <w:rPr>
          <w:rFonts w:hint="eastAsia" w:ascii="仿宋_GB2312" w:hAnsi="仿宋" w:eastAsia="仿宋_GB2312"/>
          <w:sz w:val="32"/>
          <w:szCs w:val="32"/>
        </w:rPr>
        <w:t>。</w:t>
      </w:r>
    </w:p>
    <w:p w14:paraId="705FFDBA">
      <w:pPr>
        <w:ind w:firstLine="643" w:firstLineChars="200"/>
        <w:rPr>
          <w:rFonts w:hint="eastAsia" w:ascii="仿宋_GB2312" w:hAnsi="仿宋" w:eastAsia="仿宋_GB2312" w:cs="Times New Roman"/>
          <w:kern w:val="2"/>
          <w:sz w:val="32"/>
          <w:szCs w:val="32"/>
          <w:lang w:val="en-US" w:eastAsia="zh-CN" w:bidi="ar-SA"/>
        </w:rPr>
      </w:pPr>
      <w:r>
        <w:rPr>
          <w:rFonts w:hint="eastAsia" w:ascii="楷体_GB2312" w:hAnsi="楷体" w:eastAsia="楷体_GB2312"/>
          <w:b/>
          <w:sz w:val="32"/>
          <w:szCs w:val="32"/>
        </w:rPr>
        <w:t>（三）坚持优质均衡发展原则。</w:t>
      </w:r>
      <w:r>
        <w:rPr>
          <w:rFonts w:hint="eastAsia" w:ascii="仿宋_GB2312" w:hAnsi="仿宋" w:eastAsia="仿宋_GB2312" w:cs="Times New Roman"/>
          <w:kern w:val="2"/>
          <w:sz w:val="32"/>
          <w:szCs w:val="32"/>
          <w:lang w:val="en-US" w:eastAsia="zh-CN" w:bidi="ar-SA"/>
        </w:rPr>
        <w:t>持续巩固义务教育优质均衡办学成果，严格执行招生计划，严格控制班额，杜绝产生大班额。</w:t>
      </w:r>
    </w:p>
    <w:p w14:paraId="6260F3E6">
      <w:pPr>
        <w:spacing w:line="578" w:lineRule="exact"/>
        <w:ind w:firstLine="640" w:firstLineChars="200"/>
        <w:rPr>
          <w:rFonts w:ascii="黑体" w:hAnsi="黑体" w:eastAsia="黑体"/>
          <w:sz w:val="32"/>
          <w:szCs w:val="32"/>
        </w:rPr>
      </w:pPr>
      <w:r>
        <w:rPr>
          <w:rFonts w:hint="eastAsia" w:ascii="黑体" w:hAnsi="黑体" w:eastAsia="黑体"/>
          <w:sz w:val="32"/>
          <w:szCs w:val="32"/>
        </w:rPr>
        <w:t>三、组织机构</w:t>
      </w:r>
    </w:p>
    <w:p w14:paraId="467131D4">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为确保招生工作顺利实施，经县政府研究决定，成立固阳县20</w:t>
      </w:r>
      <w:r>
        <w:rPr>
          <w:rFonts w:ascii="仿宋_GB2312" w:hAnsi="仿宋" w:eastAsia="仿宋_GB2312"/>
          <w:sz w:val="32"/>
          <w:szCs w:val="32"/>
        </w:rPr>
        <w:t>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年义务教育阶段学校招生工作领导小组，组成如下：</w:t>
      </w:r>
    </w:p>
    <w:p w14:paraId="6B1E17B2">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组　长： 申</w:t>
      </w:r>
      <w:r>
        <w:rPr>
          <w:rFonts w:ascii="仿宋_GB2312" w:hAnsi="仿宋" w:eastAsia="仿宋_GB2312"/>
          <w:sz w:val="32"/>
          <w:szCs w:val="32"/>
        </w:rPr>
        <w:t>玉秋</w:t>
      </w:r>
      <w:r>
        <w:rPr>
          <w:rFonts w:hint="eastAsia" w:ascii="仿宋_GB2312" w:hAnsi="仿宋" w:eastAsia="仿宋_GB2312"/>
          <w:sz w:val="32"/>
          <w:szCs w:val="32"/>
        </w:rPr>
        <w:t xml:space="preserve">   县政府副县长</w:t>
      </w:r>
    </w:p>
    <w:p w14:paraId="41C24280">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副组长： 白云翔   县政府办公室副主任</w:t>
      </w:r>
    </w:p>
    <w:p w14:paraId="23870060">
      <w:pPr>
        <w:spacing w:line="578" w:lineRule="exact"/>
        <w:ind w:firstLine="2080" w:firstLineChars="650"/>
        <w:rPr>
          <w:rFonts w:ascii="仿宋_GB2312" w:hAnsi="仿宋" w:eastAsia="仿宋_GB2312"/>
          <w:sz w:val="32"/>
          <w:szCs w:val="32"/>
        </w:rPr>
      </w:pPr>
      <w:r>
        <w:rPr>
          <w:rFonts w:hint="eastAsia" w:ascii="仿宋_GB2312" w:hAnsi="仿宋" w:eastAsia="仿宋_GB2312"/>
          <w:sz w:val="32"/>
          <w:szCs w:val="32"/>
        </w:rPr>
        <w:t>李  瑞   县教育局局长</w:t>
      </w:r>
    </w:p>
    <w:p w14:paraId="4FC36AE8">
      <w:pPr>
        <w:spacing w:line="578" w:lineRule="exact"/>
        <w:ind w:firstLine="2080" w:firstLineChars="650"/>
        <w:rPr>
          <w:rFonts w:ascii="仿宋_GB2312" w:hAnsi="仿宋" w:eastAsia="仿宋_GB2312"/>
          <w:sz w:val="32"/>
          <w:szCs w:val="32"/>
        </w:rPr>
      </w:pPr>
      <w:r>
        <w:rPr>
          <w:rFonts w:hint="eastAsia" w:ascii="仿宋_GB2312" w:hAnsi="仿宋" w:eastAsia="仿宋_GB2312"/>
          <w:sz w:val="32"/>
          <w:szCs w:val="32"/>
        </w:rPr>
        <w:t xml:space="preserve">潘  峰   </w:t>
      </w:r>
      <w:r>
        <w:rPr>
          <w:rFonts w:hint="eastAsia" w:ascii="仿宋_GB2312" w:hAnsi="仿宋" w:eastAsia="仿宋_GB2312"/>
          <w:w w:val="90"/>
          <w:sz w:val="32"/>
          <w:szCs w:val="32"/>
        </w:rPr>
        <w:t>县纪委监委派驻县委宣传部纪检监察组组长</w:t>
      </w:r>
    </w:p>
    <w:p w14:paraId="4F953AE2">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成  员： 杨雪</w:t>
      </w:r>
      <w:r>
        <w:rPr>
          <w:rFonts w:ascii="仿宋_GB2312" w:hAnsi="仿宋" w:eastAsia="仿宋_GB2312"/>
          <w:sz w:val="32"/>
          <w:szCs w:val="32"/>
        </w:rPr>
        <w:t>慧</w:t>
      </w:r>
      <w:r>
        <w:rPr>
          <w:rFonts w:hint="eastAsia" w:ascii="仿宋_GB2312" w:hAnsi="仿宋" w:eastAsia="仿宋_GB2312"/>
          <w:sz w:val="32"/>
          <w:szCs w:val="32"/>
        </w:rPr>
        <w:t xml:space="preserve">   金山镇副镇长</w:t>
      </w:r>
    </w:p>
    <w:p w14:paraId="579A30E7">
      <w:pPr>
        <w:spacing w:line="578" w:lineRule="exact"/>
        <w:ind w:firstLine="2080" w:firstLineChars="650"/>
        <w:rPr>
          <w:rFonts w:ascii="仿宋_GB2312" w:hAnsi="仿宋" w:eastAsia="仿宋_GB2312"/>
          <w:sz w:val="32"/>
          <w:szCs w:val="32"/>
        </w:rPr>
      </w:pPr>
      <w:r>
        <w:rPr>
          <w:rFonts w:hint="eastAsia" w:ascii="仿宋_GB2312" w:hAnsi="仿宋" w:eastAsia="仿宋_GB2312"/>
          <w:sz w:val="32"/>
          <w:szCs w:val="32"/>
        </w:rPr>
        <w:t>张录</w:t>
      </w:r>
      <w:r>
        <w:rPr>
          <w:rFonts w:ascii="仿宋_GB2312" w:hAnsi="仿宋" w:eastAsia="仿宋_GB2312"/>
          <w:sz w:val="32"/>
          <w:szCs w:val="32"/>
        </w:rPr>
        <w:t>君</w:t>
      </w:r>
      <w:r>
        <w:rPr>
          <w:rFonts w:hint="eastAsia" w:ascii="仿宋_GB2312" w:hAnsi="仿宋" w:eastAsia="仿宋_GB2312"/>
          <w:sz w:val="32"/>
          <w:szCs w:val="32"/>
        </w:rPr>
        <w:t xml:space="preserve">   县发展和</w:t>
      </w:r>
      <w:r>
        <w:rPr>
          <w:rFonts w:ascii="仿宋_GB2312" w:hAnsi="仿宋" w:eastAsia="仿宋_GB2312"/>
          <w:sz w:val="32"/>
          <w:szCs w:val="32"/>
        </w:rPr>
        <w:t>改革委员会</w:t>
      </w:r>
      <w:r>
        <w:rPr>
          <w:rFonts w:hint="eastAsia" w:ascii="仿宋_GB2312" w:hAnsi="仿宋" w:eastAsia="仿宋_GB2312"/>
          <w:sz w:val="32"/>
          <w:szCs w:val="32"/>
        </w:rPr>
        <w:t>副主任</w:t>
      </w:r>
    </w:p>
    <w:p w14:paraId="54613B28">
      <w:pPr>
        <w:spacing w:line="578" w:lineRule="exact"/>
        <w:ind w:firstLine="2080" w:firstLineChars="650"/>
        <w:rPr>
          <w:rFonts w:ascii="仿宋_GB2312" w:hAnsi="仿宋" w:eastAsia="仿宋_GB2312"/>
          <w:sz w:val="32"/>
          <w:szCs w:val="32"/>
        </w:rPr>
      </w:pPr>
      <w:r>
        <w:rPr>
          <w:rFonts w:hint="eastAsia" w:ascii="仿宋_GB2312" w:hAnsi="仿宋" w:eastAsia="仿宋_GB2312"/>
          <w:sz w:val="32"/>
          <w:szCs w:val="32"/>
        </w:rPr>
        <w:t>兰彦</w:t>
      </w:r>
      <w:r>
        <w:rPr>
          <w:rFonts w:ascii="仿宋_GB2312" w:hAnsi="仿宋" w:eastAsia="仿宋_GB2312"/>
          <w:sz w:val="32"/>
          <w:szCs w:val="32"/>
        </w:rPr>
        <w:t>鹏</w:t>
      </w:r>
      <w:r>
        <w:rPr>
          <w:rFonts w:hint="eastAsia" w:ascii="仿宋_GB2312" w:hAnsi="仿宋" w:eastAsia="仿宋_GB2312"/>
          <w:sz w:val="32"/>
          <w:szCs w:val="32"/>
        </w:rPr>
        <w:t xml:space="preserve">   县教育局副局长</w:t>
      </w:r>
    </w:p>
    <w:p w14:paraId="2A92251B">
      <w:pPr>
        <w:spacing w:line="578" w:lineRule="exact"/>
        <w:ind w:firstLine="2080" w:firstLineChars="650"/>
        <w:rPr>
          <w:rFonts w:ascii="仿宋_GB2312" w:hAnsi="仿宋" w:eastAsia="仿宋_GB2312"/>
          <w:sz w:val="32"/>
          <w:szCs w:val="32"/>
        </w:rPr>
      </w:pPr>
      <w:r>
        <w:rPr>
          <w:rFonts w:hint="eastAsia" w:ascii="仿宋_GB2312" w:hAnsi="仿宋" w:eastAsia="仿宋_GB2312"/>
          <w:sz w:val="32"/>
          <w:szCs w:val="32"/>
        </w:rPr>
        <w:t>孟小</w:t>
      </w:r>
      <w:r>
        <w:rPr>
          <w:rFonts w:ascii="仿宋_GB2312" w:hAnsi="仿宋" w:eastAsia="仿宋_GB2312"/>
          <w:sz w:val="32"/>
          <w:szCs w:val="32"/>
        </w:rPr>
        <w:t>平</w:t>
      </w:r>
      <w:r>
        <w:rPr>
          <w:rFonts w:hint="eastAsia" w:ascii="仿宋_GB2312" w:hAnsi="仿宋" w:eastAsia="仿宋_GB2312"/>
          <w:sz w:val="32"/>
          <w:szCs w:val="32"/>
        </w:rPr>
        <w:t xml:space="preserve">   县公安局副局长</w:t>
      </w:r>
    </w:p>
    <w:p w14:paraId="02CDA386">
      <w:pPr>
        <w:spacing w:line="578" w:lineRule="exact"/>
        <w:ind w:firstLine="2080" w:firstLineChars="650"/>
        <w:rPr>
          <w:rFonts w:ascii="仿宋_GB2312" w:hAnsi="仿宋" w:eastAsia="仿宋_GB2312"/>
          <w:sz w:val="32"/>
          <w:szCs w:val="32"/>
        </w:rPr>
      </w:pPr>
      <w:r>
        <w:rPr>
          <w:rFonts w:hint="eastAsia" w:ascii="仿宋_GB2312" w:hAnsi="仿宋" w:eastAsia="仿宋_GB2312"/>
          <w:sz w:val="32"/>
          <w:szCs w:val="32"/>
        </w:rPr>
        <w:t>吕  军   县自然资源局副局长</w:t>
      </w:r>
    </w:p>
    <w:p w14:paraId="059565A4">
      <w:pPr>
        <w:spacing w:line="578" w:lineRule="exact"/>
        <w:ind w:firstLine="2080" w:firstLineChars="650"/>
        <w:rPr>
          <w:rFonts w:ascii="仿宋_GB2312" w:hAnsi="仿宋" w:eastAsia="仿宋_GB2312"/>
          <w:sz w:val="32"/>
          <w:szCs w:val="32"/>
        </w:rPr>
      </w:pPr>
      <w:r>
        <w:rPr>
          <w:rFonts w:hint="eastAsia" w:ascii="仿宋_GB2312" w:hAnsi="仿宋" w:eastAsia="仿宋_GB2312"/>
          <w:sz w:val="32"/>
          <w:szCs w:val="32"/>
        </w:rPr>
        <w:t>高</w:t>
      </w:r>
      <w:r>
        <w:rPr>
          <w:rFonts w:hint="eastAsia" w:ascii="仿宋" w:hAnsi="仿宋" w:eastAsia="仿宋" w:cs="微软雅黑"/>
          <w:sz w:val="32"/>
          <w:szCs w:val="32"/>
        </w:rPr>
        <w:t>翀</w:t>
      </w:r>
      <w:r>
        <w:rPr>
          <w:rFonts w:ascii="仿宋_GB2312" w:hAnsi="仿宋" w:eastAsia="仿宋_GB2312"/>
          <w:sz w:val="32"/>
          <w:szCs w:val="32"/>
        </w:rPr>
        <w:t>雷</w:t>
      </w:r>
      <w:r>
        <w:rPr>
          <w:rFonts w:hint="eastAsia" w:ascii="仿宋_GB2312" w:hAnsi="仿宋" w:eastAsia="仿宋_GB2312"/>
          <w:sz w:val="32"/>
          <w:szCs w:val="32"/>
        </w:rPr>
        <w:t xml:space="preserve">   县住房</w:t>
      </w:r>
      <w:r>
        <w:rPr>
          <w:rFonts w:ascii="仿宋_GB2312" w:hAnsi="仿宋" w:eastAsia="仿宋_GB2312"/>
          <w:sz w:val="32"/>
          <w:szCs w:val="32"/>
        </w:rPr>
        <w:t>和城乡建设局</w:t>
      </w:r>
      <w:r>
        <w:rPr>
          <w:rFonts w:hint="eastAsia" w:ascii="仿宋_GB2312" w:hAnsi="仿宋" w:eastAsia="仿宋_GB2312"/>
          <w:sz w:val="32"/>
          <w:szCs w:val="32"/>
        </w:rPr>
        <w:t>副局长</w:t>
      </w:r>
    </w:p>
    <w:p w14:paraId="5111EF45">
      <w:pPr>
        <w:spacing w:line="578" w:lineRule="exact"/>
        <w:ind w:firstLine="2080" w:firstLineChars="650"/>
        <w:rPr>
          <w:rFonts w:ascii="仿宋_GB2312" w:hAnsi="仿宋" w:eastAsia="仿宋_GB2312"/>
          <w:sz w:val="32"/>
          <w:szCs w:val="32"/>
        </w:rPr>
      </w:pPr>
      <w:r>
        <w:rPr>
          <w:rFonts w:hint="eastAsia" w:ascii="仿宋_GB2312" w:hAnsi="仿宋" w:eastAsia="仿宋_GB2312"/>
          <w:sz w:val="32"/>
          <w:szCs w:val="32"/>
        </w:rPr>
        <w:t>岳建忠   县水务局一级主任科员</w:t>
      </w:r>
    </w:p>
    <w:p w14:paraId="59EEE8DE">
      <w:pPr>
        <w:spacing w:line="578" w:lineRule="exact"/>
        <w:ind w:firstLine="2080" w:firstLineChars="650"/>
        <w:rPr>
          <w:rFonts w:ascii="仿宋_GB2312" w:hAnsi="仿宋" w:eastAsia="仿宋_GB2312"/>
          <w:sz w:val="32"/>
          <w:szCs w:val="32"/>
        </w:rPr>
      </w:pPr>
      <w:r>
        <w:rPr>
          <w:rFonts w:hint="eastAsia" w:ascii="仿宋_GB2312" w:hAnsi="仿宋" w:eastAsia="仿宋_GB2312"/>
          <w:sz w:val="32"/>
          <w:szCs w:val="32"/>
        </w:rPr>
        <w:t>李萧</w:t>
      </w:r>
      <w:r>
        <w:rPr>
          <w:rFonts w:hint="eastAsia" w:ascii="仿宋" w:hAnsi="仿宋" w:eastAsia="仿宋" w:cs="微软雅黑"/>
          <w:sz w:val="32"/>
          <w:szCs w:val="32"/>
        </w:rPr>
        <w:t>飏</w:t>
      </w:r>
      <w:r>
        <w:rPr>
          <w:rFonts w:hint="eastAsia" w:ascii="仿宋_GB2312" w:hAnsi="仿宋" w:eastAsia="仿宋_GB2312"/>
          <w:sz w:val="32"/>
          <w:szCs w:val="32"/>
        </w:rPr>
        <w:t xml:space="preserve">   固阳供电公司副经理</w:t>
      </w:r>
    </w:p>
    <w:p w14:paraId="1BCB6A6C">
      <w:pPr>
        <w:spacing w:line="578" w:lineRule="exact"/>
        <w:ind w:firstLine="800" w:firstLineChars="250"/>
        <w:rPr>
          <w:rFonts w:ascii="仿宋_GB2312" w:hAnsi="仿宋" w:eastAsia="仿宋_GB2312"/>
          <w:sz w:val="32"/>
          <w:szCs w:val="32"/>
        </w:rPr>
      </w:pPr>
      <w:r>
        <w:rPr>
          <w:rFonts w:hint="eastAsia" w:ascii="仿宋_GB2312" w:hAnsi="仿宋" w:eastAsia="仿宋_GB2312"/>
          <w:sz w:val="32"/>
          <w:szCs w:val="32"/>
        </w:rPr>
        <w:t>领导小组下设办公室，办公室设在县教育局，办公室主任由</w:t>
      </w:r>
      <w:r>
        <w:rPr>
          <w:rFonts w:hint="eastAsia" w:ascii="仿宋_GB2312" w:hAnsi="仿宋" w:eastAsia="仿宋_GB2312"/>
          <w:sz w:val="32"/>
          <w:szCs w:val="32"/>
          <w:lang w:eastAsia="zh-CN"/>
        </w:rPr>
        <w:t>董慧渊</w:t>
      </w:r>
      <w:r>
        <w:rPr>
          <w:rFonts w:hint="eastAsia" w:ascii="仿宋_GB2312" w:hAnsi="仿宋" w:eastAsia="仿宋_GB2312"/>
          <w:sz w:val="32"/>
          <w:szCs w:val="32"/>
        </w:rPr>
        <w:t>同志兼任。</w:t>
      </w:r>
    </w:p>
    <w:p w14:paraId="31FD5B70">
      <w:pPr>
        <w:tabs>
          <w:tab w:val="left" w:pos="840"/>
        </w:tabs>
        <w:spacing w:line="578" w:lineRule="exact"/>
        <w:ind w:firstLine="640" w:firstLineChars="200"/>
        <w:rPr>
          <w:rFonts w:ascii="仿宋_GB2312" w:hAnsi="仿宋" w:eastAsia="仿宋_GB2312"/>
          <w:sz w:val="32"/>
          <w:szCs w:val="32"/>
        </w:rPr>
      </w:pPr>
      <w:r>
        <w:rPr>
          <w:rFonts w:hint="eastAsia" w:ascii="黑体" w:hAnsi="黑体" w:eastAsia="黑体"/>
          <w:sz w:val="32"/>
          <w:szCs w:val="32"/>
          <w:lang w:eastAsia="zh-CN"/>
        </w:rPr>
        <w:t>四</w:t>
      </w:r>
      <w:r>
        <w:rPr>
          <w:rFonts w:hint="eastAsia" w:ascii="黑体" w:hAnsi="黑体" w:eastAsia="黑体"/>
          <w:sz w:val="32"/>
          <w:szCs w:val="32"/>
        </w:rPr>
        <w:t>、教育优抚对象</w:t>
      </w:r>
    </w:p>
    <w:p w14:paraId="7DBC1CB4">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（一）驻包现役军人子女、烈士子女及其他各类符合条件的军人、</w:t>
      </w:r>
      <w:r>
        <w:rPr>
          <w:rFonts w:ascii="仿宋_GB2312" w:hAnsi="仿宋" w:eastAsia="仿宋_GB2312"/>
          <w:sz w:val="32"/>
          <w:szCs w:val="32"/>
        </w:rPr>
        <w:t>公安</w:t>
      </w:r>
      <w:r>
        <w:rPr>
          <w:rFonts w:hint="eastAsia" w:ascii="仿宋_GB2312" w:hAnsi="仿宋" w:eastAsia="仿宋_GB2312"/>
          <w:sz w:val="32"/>
          <w:szCs w:val="32"/>
        </w:rPr>
        <w:t>民警、消防救援人员和移民管理人员子女入学按照《内蒙古自治区军人子女教育优待细则》</w:t>
      </w:r>
      <w:r>
        <w:rPr>
          <w:rFonts w:ascii="仿宋_GB2312" w:hAnsi="仿宋" w:eastAsia="仿宋_GB2312"/>
          <w:sz w:val="32"/>
          <w:szCs w:val="32"/>
        </w:rPr>
        <w:t>《</w:t>
      </w:r>
      <w:r>
        <w:rPr>
          <w:rFonts w:hint="eastAsia" w:ascii="仿宋_GB2312" w:hAnsi="仿宋" w:eastAsia="仿宋_GB2312"/>
          <w:sz w:val="32"/>
          <w:szCs w:val="32"/>
        </w:rPr>
        <w:t>内蒙古</w:t>
      </w:r>
      <w:r>
        <w:rPr>
          <w:rFonts w:ascii="仿宋_GB2312" w:hAnsi="仿宋" w:eastAsia="仿宋_GB2312"/>
          <w:sz w:val="32"/>
          <w:szCs w:val="32"/>
        </w:rPr>
        <w:t>自治区</w:t>
      </w:r>
      <w:r>
        <w:rPr>
          <w:rFonts w:hint="eastAsia" w:ascii="仿宋_GB2312" w:hAnsi="仿宋" w:eastAsia="仿宋_GB2312"/>
          <w:sz w:val="32"/>
          <w:szCs w:val="32"/>
        </w:rPr>
        <w:t>公安</w:t>
      </w:r>
      <w:r>
        <w:rPr>
          <w:rFonts w:ascii="仿宋_GB2312" w:hAnsi="仿宋" w:eastAsia="仿宋_GB2312"/>
          <w:sz w:val="32"/>
          <w:szCs w:val="32"/>
        </w:rPr>
        <w:t>民警</w:t>
      </w:r>
      <w:r>
        <w:rPr>
          <w:rFonts w:hint="eastAsia" w:ascii="仿宋_GB2312" w:hAnsi="仿宋" w:eastAsia="仿宋_GB2312"/>
          <w:sz w:val="32"/>
          <w:szCs w:val="32"/>
        </w:rPr>
        <w:t>教育</w:t>
      </w:r>
      <w:r>
        <w:rPr>
          <w:rFonts w:ascii="仿宋_GB2312" w:hAnsi="仿宋" w:eastAsia="仿宋_GB2312"/>
          <w:sz w:val="32"/>
          <w:szCs w:val="32"/>
        </w:rPr>
        <w:t>优待</w:t>
      </w:r>
      <w:r>
        <w:rPr>
          <w:rFonts w:hint="eastAsia" w:ascii="仿宋_GB2312" w:hAnsi="仿宋" w:eastAsia="仿宋_GB2312"/>
          <w:sz w:val="32"/>
          <w:szCs w:val="32"/>
        </w:rPr>
        <w:t>实施</w:t>
      </w:r>
      <w:r>
        <w:rPr>
          <w:rFonts w:ascii="仿宋_GB2312" w:hAnsi="仿宋" w:eastAsia="仿宋_GB2312"/>
          <w:sz w:val="32"/>
          <w:szCs w:val="32"/>
        </w:rPr>
        <w:t>办法》</w:t>
      </w:r>
      <w:r>
        <w:rPr>
          <w:rFonts w:hint="eastAsia" w:ascii="仿宋_GB2312" w:hAnsi="仿宋" w:eastAsia="仿宋_GB2312"/>
          <w:sz w:val="32"/>
          <w:szCs w:val="32"/>
        </w:rPr>
        <w:t>《内蒙古自治区国家综合性消防救援队伍人员子女入学实施</w:t>
      </w:r>
      <w:r>
        <w:rPr>
          <w:rFonts w:ascii="仿宋_GB2312" w:hAnsi="仿宋" w:eastAsia="仿宋_GB2312"/>
          <w:sz w:val="32"/>
          <w:szCs w:val="32"/>
        </w:rPr>
        <w:t>办法</w:t>
      </w:r>
      <w:r>
        <w:rPr>
          <w:rFonts w:hint="eastAsia" w:ascii="仿宋_GB2312" w:hAnsi="仿宋" w:eastAsia="仿宋_GB2312"/>
          <w:sz w:val="32"/>
          <w:szCs w:val="32"/>
        </w:rPr>
        <w:t>》和《内蒙古自治区国家移民管理队伍人员子女教育优待细则》等教育优抚政策执行。</w:t>
      </w:r>
    </w:p>
    <w:p w14:paraId="3EAB13A5">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（二）“包头市</w:t>
      </w:r>
      <w:r>
        <w:rPr>
          <w:rFonts w:ascii="仿宋_GB2312" w:hAnsi="仿宋" w:eastAsia="仿宋_GB2312"/>
          <w:sz w:val="32"/>
          <w:szCs w:val="32"/>
        </w:rPr>
        <w:t>高层次人才服务卡</w:t>
      </w:r>
      <w:r>
        <w:rPr>
          <w:rFonts w:hint="eastAsia" w:ascii="仿宋_GB2312" w:hAnsi="仿宋" w:eastAsia="仿宋_GB2312"/>
          <w:sz w:val="32"/>
          <w:szCs w:val="32"/>
        </w:rPr>
        <w:t>”持卡人</w:t>
      </w:r>
      <w:r>
        <w:rPr>
          <w:rFonts w:ascii="仿宋_GB2312" w:hAnsi="仿宋" w:eastAsia="仿宋_GB2312"/>
          <w:sz w:val="32"/>
          <w:szCs w:val="32"/>
        </w:rPr>
        <w:t>子女（</w:t>
      </w:r>
      <w:r>
        <w:rPr>
          <w:rFonts w:hint="eastAsia" w:ascii="仿宋_GB2312" w:hAnsi="仿宋" w:eastAsia="仿宋_GB2312"/>
          <w:sz w:val="32"/>
          <w:szCs w:val="32"/>
        </w:rPr>
        <w:t>包括</w:t>
      </w:r>
      <w:r>
        <w:rPr>
          <w:rFonts w:ascii="仿宋_GB2312" w:hAnsi="仿宋" w:eastAsia="仿宋_GB2312"/>
          <w:sz w:val="32"/>
          <w:szCs w:val="32"/>
        </w:rPr>
        <w:t>孙子女、外孙子女）</w:t>
      </w:r>
      <w:r>
        <w:rPr>
          <w:rFonts w:hint="eastAsia" w:ascii="仿宋_GB2312" w:hAnsi="仿宋" w:eastAsia="仿宋_GB2312"/>
          <w:sz w:val="32"/>
          <w:szCs w:val="32"/>
        </w:rPr>
        <w:t>。</w:t>
      </w:r>
    </w:p>
    <w:p w14:paraId="5A7EE527">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（三）为固阳县经济社会发展作出重大贡献或在固阳县有较大投资项目人员子女。</w:t>
      </w:r>
    </w:p>
    <w:p w14:paraId="44F360AB">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（四）支持固阳县教育事业发展，对固阳县教育事业发展有</w:t>
      </w:r>
      <w:r>
        <w:rPr>
          <w:rFonts w:hint="eastAsia" w:ascii="仿宋_GB2312" w:hAnsi="仿宋" w:eastAsia="仿宋_GB2312"/>
          <w:sz w:val="32"/>
          <w:szCs w:val="32"/>
          <w:lang w:eastAsia="zh-CN"/>
        </w:rPr>
        <w:t>较大</w:t>
      </w:r>
      <w:r>
        <w:rPr>
          <w:rFonts w:hint="eastAsia" w:ascii="仿宋_GB2312" w:hAnsi="仿宋" w:eastAsia="仿宋_GB2312"/>
          <w:sz w:val="32"/>
          <w:szCs w:val="32"/>
        </w:rPr>
        <w:t>贡献人员子女。</w:t>
      </w:r>
    </w:p>
    <w:p w14:paraId="193E6864">
      <w:pPr>
        <w:spacing w:line="578" w:lineRule="exact"/>
        <w:ind w:firstLine="640" w:firstLineChars="200"/>
        <w:rPr>
          <w:rFonts w:ascii="黑体" w:hAnsi="黑体" w:eastAsia="黑体" w:cs="宋体"/>
          <w:sz w:val="32"/>
          <w:szCs w:val="32"/>
        </w:rPr>
      </w:pPr>
      <w:r>
        <w:rPr>
          <w:rFonts w:hint="eastAsia" w:ascii="黑体" w:hAnsi="黑体" w:eastAsia="黑体" w:cs="宋体"/>
          <w:sz w:val="32"/>
          <w:szCs w:val="32"/>
          <w:lang w:eastAsia="zh-CN"/>
        </w:rPr>
        <w:t>五</w:t>
      </w:r>
      <w:r>
        <w:rPr>
          <w:rFonts w:hint="eastAsia" w:ascii="黑体" w:hAnsi="黑体" w:eastAsia="黑体" w:cs="宋体"/>
          <w:sz w:val="32"/>
          <w:szCs w:val="32"/>
        </w:rPr>
        <w:t>、招生办法</w:t>
      </w:r>
    </w:p>
    <w:p w14:paraId="3EC47933">
      <w:pPr>
        <w:spacing w:line="578" w:lineRule="exact"/>
        <w:ind w:firstLine="641"/>
        <w:rPr>
          <w:rFonts w:ascii="楷体_GB2312" w:hAnsi="楷体" w:eastAsia="楷体_GB2312" w:cs="宋体"/>
          <w:b/>
          <w:sz w:val="32"/>
          <w:szCs w:val="32"/>
        </w:rPr>
      </w:pPr>
      <w:r>
        <w:rPr>
          <w:rFonts w:hint="eastAsia" w:ascii="楷体_GB2312" w:hAnsi="楷体" w:eastAsia="楷体_GB2312" w:cs="宋体"/>
          <w:b/>
          <w:sz w:val="32"/>
          <w:szCs w:val="32"/>
        </w:rPr>
        <w:t>（一）小学</w:t>
      </w:r>
    </w:p>
    <w:p w14:paraId="65490B63">
      <w:pPr>
        <w:spacing w:line="578" w:lineRule="exact"/>
        <w:ind w:firstLine="643" w:firstLineChars="200"/>
        <w:rPr>
          <w:rFonts w:ascii="仿宋_GB2312" w:hAnsi="楷体" w:eastAsia="仿宋_GB2312" w:cs="宋体"/>
          <w:b/>
          <w:sz w:val="32"/>
          <w:szCs w:val="32"/>
        </w:rPr>
      </w:pPr>
      <w:r>
        <w:rPr>
          <w:rFonts w:hint="eastAsia" w:ascii="仿宋_GB2312" w:hAnsi="楷体" w:eastAsia="仿宋_GB2312" w:cs="宋体"/>
          <w:b/>
          <w:sz w:val="32"/>
          <w:szCs w:val="32"/>
        </w:rPr>
        <w:t>1.招生对象</w:t>
      </w:r>
    </w:p>
    <w:p w14:paraId="06EC0C61">
      <w:pPr>
        <w:spacing w:line="578"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年满6周岁（20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年8月31日前出生）</w:t>
      </w:r>
      <w:r>
        <w:rPr>
          <w:rFonts w:hint="eastAsia" w:ascii="仿宋_GB2312" w:hAnsi="仿宋" w:eastAsia="仿宋_GB2312"/>
          <w:sz w:val="32"/>
          <w:szCs w:val="32"/>
          <w:lang w:eastAsia="zh-CN"/>
        </w:rPr>
        <w:t>的适龄儿童。</w:t>
      </w:r>
    </w:p>
    <w:p w14:paraId="4E1BC768">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（1）具有固阳县户籍的适龄儿童。</w:t>
      </w:r>
    </w:p>
    <w:p w14:paraId="011F57D8">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（2）在</w:t>
      </w:r>
      <w:r>
        <w:rPr>
          <w:rFonts w:hint="eastAsia" w:ascii="仿宋_GB2312" w:hAnsi="仿宋" w:eastAsia="仿宋_GB2312"/>
          <w:sz w:val="32"/>
          <w:szCs w:val="32"/>
          <w:lang w:eastAsia="zh-CN"/>
        </w:rPr>
        <w:t>固阳县</w:t>
      </w:r>
      <w:r>
        <w:rPr>
          <w:rFonts w:hint="eastAsia" w:ascii="仿宋_GB2312" w:hAnsi="仿宋" w:eastAsia="仿宋_GB2312"/>
          <w:sz w:val="32"/>
          <w:szCs w:val="32"/>
        </w:rPr>
        <w:t>稳定居住或监护人在</w:t>
      </w:r>
      <w:r>
        <w:rPr>
          <w:rFonts w:hint="eastAsia" w:ascii="仿宋_GB2312" w:hAnsi="仿宋" w:eastAsia="仿宋_GB2312"/>
          <w:sz w:val="32"/>
          <w:szCs w:val="32"/>
          <w:lang w:eastAsia="zh-CN"/>
        </w:rPr>
        <w:t>固阳县</w:t>
      </w:r>
      <w:r>
        <w:rPr>
          <w:rFonts w:hint="eastAsia" w:ascii="仿宋_GB2312" w:hAnsi="仿宋" w:eastAsia="仿宋_GB2312"/>
          <w:sz w:val="32"/>
          <w:szCs w:val="32"/>
        </w:rPr>
        <w:t>务工的非</w:t>
      </w:r>
      <w:r>
        <w:rPr>
          <w:rFonts w:hint="eastAsia" w:ascii="仿宋_GB2312" w:hAnsi="仿宋" w:eastAsia="仿宋_GB2312"/>
          <w:sz w:val="32"/>
          <w:szCs w:val="32"/>
          <w:lang w:eastAsia="zh-CN"/>
        </w:rPr>
        <w:t>固阳县</w:t>
      </w:r>
      <w:r>
        <w:rPr>
          <w:rFonts w:hint="eastAsia" w:ascii="仿宋_GB2312" w:hAnsi="仿宋" w:eastAsia="仿宋_GB2312"/>
          <w:sz w:val="32"/>
          <w:szCs w:val="32"/>
        </w:rPr>
        <w:t>户籍随迁子女。</w:t>
      </w:r>
    </w:p>
    <w:p w14:paraId="23196F42">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（3）</w:t>
      </w:r>
      <w:r>
        <w:rPr>
          <w:rFonts w:hint="eastAsia" w:ascii="仿宋_GB2312" w:hAnsi="仿宋" w:eastAsia="仿宋_GB2312"/>
          <w:sz w:val="32"/>
          <w:szCs w:val="32"/>
          <w:lang w:eastAsia="zh-CN"/>
        </w:rPr>
        <w:t>能够</w:t>
      </w:r>
      <w:r>
        <w:rPr>
          <w:rFonts w:hint="eastAsia" w:ascii="仿宋_GB2312" w:hAnsi="仿宋" w:eastAsia="仿宋_GB2312"/>
          <w:sz w:val="32"/>
          <w:szCs w:val="32"/>
        </w:rPr>
        <w:t>接受随班就读教育的适龄残疾儿童（根据个人实际情况可推迟到7周岁就读）。</w:t>
      </w:r>
    </w:p>
    <w:p w14:paraId="490B630C">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（4）</w:t>
      </w:r>
      <w:r>
        <w:rPr>
          <w:rFonts w:hint="eastAsia" w:ascii="仿宋_GB2312" w:hAnsi="仿宋" w:eastAsia="仿宋_GB2312"/>
          <w:sz w:val="32"/>
          <w:szCs w:val="32"/>
          <w:lang w:eastAsia="zh-CN"/>
        </w:rPr>
        <w:t>享受相关</w:t>
      </w:r>
      <w:r>
        <w:rPr>
          <w:rFonts w:ascii="仿宋_GB2312" w:hAnsi="仿宋" w:eastAsia="仿宋_GB2312"/>
          <w:sz w:val="32"/>
          <w:szCs w:val="32"/>
        </w:rPr>
        <w:t>教育优抚政策人员子女。</w:t>
      </w:r>
    </w:p>
    <w:p w14:paraId="75B681D0">
      <w:pPr>
        <w:spacing w:line="578" w:lineRule="exact"/>
        <w:ind w:firstLine="643" w:firstLineChars="200"/>
        <w:rPr>
          <w:rFonts w:ascii="仿宋_GB2312" w:hAnsi="楷体" w:eastAsia="仿宋_GB2312" w:cs="宋体"/>
          <w:b/>
          <w:sz w:val="32"/>
          <w:szCs w:val="32"/>
        </w:rPr>
      </w:pPr>
      <w:r>
        <w:rPr>
          <w:rFonts w:hint="eastAsia" w:ascii="仿宋_GB2312" w:hAnsi="楷体" w:eastAsia="仿宋_GB2312" w:cs="宋体"/>
          <w:b/>
          <w:sz w:val="32"/>
          <w:szCs w:val="32"/>
        </w:rPr>
        <w:t>2.招生程序</w:t>
      </w:r>
    </w:p>
    <w:p w14:paraId="10F3FC82">
      <w:pPr>
        <w:spacing w:line="578"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招生工作</w:t>
      </w:r>
      <w:r>
        <w:rPr>
          <w:rFonts w:hint="eastAsia" w:ascii="仿宋_GB2312" w:hAnsi="仿宋" w:eastAsia="仿宋_GB2312"/>
          <w:sz w:val="32"/>
          <w:szCs w:val="32"/>
        </w:rPr>
        <w:t>采取划片招生与电脑派位招生相结合的方式</w:t>
      </w:r>
      <w:r>
        <w:rPr>
          <w:rFonts w:hint="eastAsia" w:ascii="仿宋_GB2312" w:hAnsi="仿宋" w:eastAsia="仿宋_GB2312" w:cs="宋体"/>
          <w:sz w:val="32"/>
          <w:szCs w:val="32"/>
        </w:rPr>
        <w:t>进行，其中</w:t>
      </w:r>
      <w:r>
        <w:rPr>
          <w:rFonts w:ascii="仿宋_GB2312" w:hAnsi="仿宋" w:eastAsia="仿宋_GB2312" w:cs="宋体"/>
          <w:sz w:val="32"/>
          <w:szCs w:val="32"/>
        </w:rPr>
        <w:t>，</w:t>
      </w:r>
      <w:r>
        <w:rPr>
          <w:rFonts w:hint="eastAsia" w:ascii="仿宋_GB2312" w:hAnsi="仿宋" w:eastAsia="仿宋_GB2312" w:cs="宋体"/>
          <w:sz w:val="32"/>
          <w:szCs w:val="32"/>
        </w:rPr>
        <w:t>划片招生以片区内购房（房屋所有权</w:t>
      </w:r>
      <w:r>
        <w:rPr>
          <w:rFonts w:ascii="仿宋_GB2312" w:hAnsi="仿宋" w:eastAsia="仿宋_GB2312" w:cs="宋体"/>
          <w:sz w:val="32"/>
          <w:szCs w:val="32"/>
        </w:rPr>
        <w:t>必须是</w:t>
      </w:r>
      <w:r>
        <w:rPr>
          <w:rFonts w:hint="eastAsia" w:ascii="仿宋_GB2312" w:hAnsi="仿宋" w:eastAsia="仿宋_GB2312" w:cs="宋体"/>
          <w:sz w:val="32"/>
          <w:szCs w:val="32"/>
        </w:rPr>
        <w:t>适龄</w:t>
      </w:r>
      <w:r>
        <w:rPr>
          <w:rFonts w:ascii="仿宋_GB2312" w:hAnsi="仿宋" w:eastAsia="仿宋_GB2312" w:cs="宋体"/>
          <w:sz w:val="32"/>
          <w:szCs w:val="32"/>
        </w:rPr>
        <w:t>儿童的法定监护人</w:t>
      </w:r>
      <w:r>
        <w:rPr>
          <w:rFonts w:hint="eastAsia" w:ascii="仿宋_GB2312" w:hAnsi="仿宋" w:eastAsia="仿宋_GB2312" w:cs="宋体"/>
          <w:sz w:val="32"/>
          <w:szCs w:val="32"/>
        </w:rPr>
        <w:t>）为主要依据。</w:t>
      </w:r>
    </w:p>
    <w:p w14:paraId="2408EDF9">
      <w:pPr>
        <w:spacing w:line="578" w:lineRule="exact"/>
        <w:ind w:firstLine="643" w:firstLineChars="200"/>
        <w:rPr>
          <w:rFonts w:ascii="仿宋_GB2312" w:hAnsi="仿宋" w:eastAsia="仿宋_GB2312"/>
          <w:b/>
          <w:sz w:val="32"/>
          <w:szCs w:val="32"/>
        </w:rPr>
      </w:pPr>
      <w:r>
        <w:rPr>
          <w:rFonts w:hint="eastAsia" w:ascii="仿宋_GB2312" w:hAnsi="仿宋" w:eastAsia="仿宋_GB2312"/>
          <w:b/>
          <w:sz w:val="32"/>
          <w:szCs w:val="32"/>
          <w:lang w:eastAsia="zh-CN"/>
        </w:rPr>
        <w:t>（1）</w:t>
      </w:r>
      <w:r>
        <w:rPr>
          <w:rFonts w:hint="eastAsia" w:ascii="仿宋_GB2312" w:hAnsi="仿宋" w:eastAsia="仿宋_GB2312"/>
          <w:b/>
          <w:sz w:val="32"/>
          <w:szCs w:val="32"/>
        </w:rPr>
        <w:t>预报名</w:t>
      </w:r>
    </w:p>
    <w:p w14:paraId="7AC8B736">
      <w:pPr>
        <w:spacing w:line="578" w:lineRule="exact"/>
        <w:ind w:firstLine="640" w:firstLineChars="200"/>
        <w:rPr>
          <w:rFonts w:ascii="仿宋_GB2312" w:hAnsi="等线" w:eastAsia="仿宋_GB2312"/>
          <w:sz w:val="32"/>
          <w:szCs w:val="32"/>
        </w:rPr>
      </w:pPr>
      <w:r>
        <w:rPr>
          <w:rFonts w:hint="eastAsia" w:ascii="仿宋_GB2312" w:hAnsi="仿宋" w:eastAsia="仿宋_GB2312"/>
          <w:sz w:val="32"/>
          <w:szCs w:val="32"/>
        </w:rPr>
        <w:t>网上预报名信息</w:t>
      </w:r>
      <w:r>
        <w:rPr>
          <w:rFonts w:ascii="仿宋_GB2312" w:hAnsi="仿宋" w:eastAsia="仿宋_GB2312"/>
          <w:sz w:val="32"/>
          <w:szCs w:val="32"/>
        </w:rPr>
        <w:t>采集时间</w:t>
      </w:r>
      <w:r>
        <w:rPr>
          <w:rFonts w:hint="eastAsia" w:ascii="仿宋_GB2312" w:hAnsi="仿宋" w:eastAsia="仿宋_GB2312"/>
          <w:sz w:val="32"/>
          <w:szCs w:val="32"/>
        </w:rPr>
        <w:t>：</w:t>
      </w:r>
      <w:r>
        <w:rPr>
          <w:rFonts w:hint="eastAsia" w:ascii="仿宋_GB2312" w:hAnsi="等线" w:eastAsia="仿宋_GB2312"/>
          <w:sz w:val="32"/>
          <w:szCs w:val="32"/>
          <w:lang w:eastAsia="zh-CN"/>
        </w:rPr>
        <w:t>待定</w:t>
      </w:r>
      <w:r>
        <w:rPr>
          <w:rFonts w:ascii="仿宋_GB2312" w:hAnsi="等线" w:eastAsia="仿宋_GB2312"/>
          <w:sz w:val="32"/>
          <w:szCs w:val="32"/>
        </w:rPr>
        <w:t>。</w:t>
      </w:r>
    </w:p>
    <w:p w14:paraId="673D9174">
      <w:pPr>
        <w:spacing w:line="578" w:lineRule="exact"/>
        <w:ind w:firstLine="640" w:firstLineChars="200"/>
        <w:rPr>
          <w:rFonts w:ascii="仿宋_GB2312" w:hAnsi="等线" w:eastAsia="仿宋_GB2312"/>
          <w:sz w:val="32"/>
          <w:szCs w:val="32"/>
        </w:rPr>
      </w:pPr>
      <w:r>
        <w:rPr>
          <w:rFonts w:hint="eastAsia" w:ascii="仿宋_GB2312" w:hAnsi="仿宋" w:eastAsia="仿宋_GB2312"/>
          <w:sz w:val="32"/>
          <w:szCs w:val="32"/>
        </w:rPr>
        <w:t>按照市教育局统一</w:t>
      </w:r>
      <w:r>
        <w:rPr>
          <w:rFonts w:ascii="仿宋_GB2312" w:hAnsi="仿宋" w:eastAsia="仿宋_GB2312"/>
          <w:sz w:val="32"/>
          <w:szCs w:val="32"/>
        </w:rPr>
        <w:t>安排，</w:t>
      </w:r>
      <w:r>
        <w:rPr>
          <w:rFonts w:hint="eastAsia" w:ascii="仿宋_GB2312" w:hAnsi="仿宋" w:eastAsia="仿宋_GB2312"/>
          <w:sz w:val="32"/>
          <w:szCs w:val="32"/>
        </w:rPr>
        <w:t>符合</w:t>
      </w:r>
      <w:r>
        <w:rPr>
          <w:rFonts w:hint="eastAsia" w:ascii="仿宋_GB2312" w:hAnsi="等线" w:eastAsia="仿宋_GB2312"/>
          <w:sz w:val="32"/>
          <w:szCs w:val="32"/>
        </w:rPr>
        <w:t>入学条件</w:t>
      </w:r>
      <w:r>
        <w:rPr>
          <w:rFonts w:ascii="仿宋_GB2312" w:hAnsi="等线" w:eastAsia="仿宋_GB2312"/>
          <w:sz w:val="32"/>
          <w:szCs w:val="32"/>
        </w:rPr>
        <w:t>的适龄儿童</w:t>
      </w:r>
      <w:r>
        <w:rPr>
          <w:rFonts w:hint="eastAsia" w:ascii="仿宋_GB2312" w:hAnsi="等线" w:eastAsia="仿宋_GB2312"/>
          <w:sz w:val="32"/>
          <w:szCs w:val="32"/>
        </w:rPr>
        <w:t>由监护人在规定时间内，登录“蒙速办”或“包头中小学</w:t>
      </w:r>
      <w:r>
        <w:rPr>
          <w:rFonts w:ascii="仿宋_GB2312" w:hAnsi="等线" w:eastAsia="仿宋_GB2312"/>
          <w:sz w:val="32"/>
          <w:szCs w:val="32"/>
        </w:rPr>
        <w:t>教育招生服务平台</w:t>
      </w:r>
      <w:r>
        <w:rPr>
          <w:rFonts w:hint="eastAsia" w:ascii="仿宋_GB2312" w:hAnsi="等线" w:eastAsia="仿宋_GB2312"/>
          <w:sz w:val="32"/>
          <w:szCs w:val="32"/>
        </w:rPr>
        <w:t>（</w:t>
      </w:r>
      <w:r>
        <w:rPr>
          <w:rFonts w:ascii="仿宋_GB2312" w:hAnsi="等线" w:eastAsia="仿宋_GB2312"/>
          <w:sz w:val="32"/>
          <w:szCs w:val="32"/>
        </w:rPr>
        <w:t>https://xs.</w:t>
      </w:r>
      <w:r>
        <w:rPr>
          <w:rFonts w:hint="eastAsia" w:ascii="仿宋_GB2312" w:hAnsi="等线" w:eastAsia="仿宋_GB2312"/>
          <w:sz w:val="32"/>
          <w:szCs w:val="32"/>
        </w:rPr>
        <w:t>btjy.net</w:t>
      </w:r>
      <w:r>
        <w:rPr>
          <w:rFonts w:ascii="仿宋_GB2312" w:hAnsi="等线" w:eastAsia="仿宋_GB2312"/>
          <w:sz w:val="32"/>
          <w:szCs w:val="32"/>
        </w:rPr>
        <w:t>/）</w:t>
      </w:r>
      <w:r>
        <w:rPr>
          <w:rFonts w:hint="eastAsia" w:ascii="仿宋_GB2312" w:hAnsi="等线" w:eastAsia="仿宋_GB2312"/>
          <w:sz w:val="32"/>
          <w:szCs w:val="32"/>
        </w:rPr>
        <w:t>”，根据</w:t>
      </w:r>
      <w:r>
        <w:rPr>
          <w:rFonts w:ascii="仿宋_GB2312" w:hAnsi="等线" w:eastAsia="仿宋_GB2312"/>
          <w:sz w:val="32"/>
          <w:szCs w:val="32"/>
        </w:rPr>
        <w:t>相关说明与提示，</w:t>
      </w:r>
      <w:r>
        <w:rPr>
          <w:rFonts w:hint="eastAsia" w:ascii="仿宋_GB2312" w:hAnsi="等线" w:eastAsia="仿宋_GB2312"/>
          <w:sz w:val="32"/>
          <w:szCs w:val="32"/>
        </w:rPr>
        <w:t>完成</w:t>
      </w:r>
      <w:r>
        <w:rPr>
          <w:rFonts w:ascii="仿宋_GB2312" w:hAnsi="等线" w:eastAsia="仿宋_GB2312"/>
          <w:sz w:val="32"/>
          <w:szCs w:val="32"/>
        </w:rPr>
        <w:t>学生入学信息网上</w:t>
      </w:r>
      <w:r>
        <w:rPr>
          <w:rFonts w:hint="eastAsia" w:ascii="仿宋_GB2312" w:hAnsi="等线" w:eastAsia="仿宋_GB2312"/>
          <w:sz w:val="32"/>
          <w:szCs w:val="32"/>
        </w:rPr>
        <w:t>采集</w:t>
      </w:r>
      <w:r>
        <w:rPr>
          <w:rFonts w:ascii="仿宋_GB2312" w:hAnsi="等线" w:eastAsia="仿宋_GB2312"/>
          <w:sz w:val="32"/>
          <w:szCs w:val="32"/>
        </w:rPr>
        <w:t>。所有入学</w:t>
      </w:r>
      <w:r>
        <w:rPr>
          <w:rFonts w:hint="eastAsia" w:ascii="仿宋_GB2312" w:hAnsi="等线" w:eastAsia="仿宋_GB2312"/>
          <w:sz w:val="32"/>
          <w:szCs w:val="32"/>
        </w:rPr>
        <w:t>适龄儿童</w:t>
      </w:r>
      <w:r>
        <w:rPr>
          <w:rFonts w:ascii="仿宋_GB2312" w:hAnsi="等线" w:eastAsia="仿宋_GB2312"/>
          <w:sz w:val="32"/>
          <w:szCs w:val="32"/>
        </w:rPr>
        <w:t>均需网上采集信息，包括</w:t>
      </w:r>
      <w:r>
        <w:rPr>
          <w:rFonts w:hint="eastAsia" w:ascii="仿宋_GB2312" w:hAnsi="等线" w:eastAsia="仿宋_GB2312"/>
          <w:sz w:val="32"/>
          <w:szCs w:val="32"/>
        </w:rPr>
        <w:t>外来</w:t>
      </w:r>
      <w:r>
        <w:rPr>
          <w:rFonts w:ascii="仿宋_GB2312" w:hAnsi="等线" w:eastAsia="仿宋_GB2312"/>
          <w:sz w:val="32"/>
          <w:szCs w:val="32"/>
        </w:rPr>
        <w:t>人员随迁子女和各类</w:t>
      </w:r>
      <w:r>
        <w:rPr>
          <w:rFonts w:hint="eastAsia" w:ascii="仿宋_GB2312" w:hAnsi="等线" w:eastAsia="仿宋_GB2312"/>
          <w:sz w:val="32"/>
          <w:szCs w:val="32"/>
        </w:rPr>
        <w:t>享受优抚政策</w:t>
      </w:r>
      <w:r>
        <w:rPr>
          <w:rFonts w:ascii="仿宋_GB2312" w:hAnsi="等线" w:eastAsia="仿宋_GB2312"/>
          <w:sz w:val="32"/>
          <w:szCs w:val="32"/>
        </w:rPr>
        <w:t>人员子女。</w:t>
      </w:r>
    </w:p>
    <w:p w14:paraId="2E42C756">
      <w:pPr>
        <w:spacing w:line="578"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（2）</w:t>
      </w:r>
      <w:r>
        <w:rPr>
          <w:rFonts w:ascii="仿宋_GB2312" w:hAnsi="仿宋" w:eastAsia="仿宋_GB2312"/>
          <w:b/>
          <w:sz w:val="32"/>
          <w:szCs w:val="32"/>
        </w:rPr>
        <w:t>初审</w:t>
      </w:r>
    </w:p>
    <w:p w14:paraId="72413DA5">
      <w:pPr>
        <w:spacing w:line="578" w:lineRule="exact"/>
        <w:ind w:firstLine="640" w:firstLineChars="200"/>
        <w:rPr>
          <w:rFonts w:ascii="仿宋_GB2312" w:hAnsi="仿宋" w:eastAsia="仿宋_GB2312"/>
          <w:sz w:val="32"/>
          <w:szCs w:val="32"/>
        </w:rPr>
      </w:pPr>
      <w:r>
        <w:rPr>
          <w:rFonts w:hint="eastAsia" w:ascii="仿宋_GB2312" w:hAnsi="仿宋_GB2312" w:eastAsia="仿宋_GB2312" w:cs="仿宋_GB2312"/>
          <w:sz w:val="32"/>
        </w:rPr>
        <w:t>依据我县招生实际，积极推进</w:t>
      </w:r>
      <w:r>
        <w:rPr>
          <w:rFonts w:ascii="仿宋_GB2312" w:hAnsi="仿宋_GB2312" w:eastAsia="仿宋_GB2312" w:cs="仿宋_GB2312"/>
          <w:sz w:val="32"/>
        </w:rPr>
        <w:t>“</w:t>
      </w:r>
      <w:r>
        <w:rPr>
          <w:rFonts w:hint="eastAsia" w:ascii="仿宋_GB2312" w:hAnsi="仿宋_GB2312" w:eastAsia="仿宋_GB2312" w:cs="仿宋_GB2312"/>
          <w:sz w:val="32"/>
        </w:rPr>
        <w:t>教育</w:t>
      </w:r>
      <w:r>
        <w:rPr>
          <w:rFonts w:ascii="仿宋_GB2312" w:hAnsi="仿宋_GB2312" w:eastAsia="仿宋_GB2312" w:cs="仿宋_GB2312"/>
          <w:sz w:val="32"/>
        </w:rPr>
        <w:t>入学一件事”</w:t>
      </w:r>
      <w:r>
        <w:rPr>
          <w:rFonts w:hint="eastAsia" w:ascii="仿宋_GB2312" w:hAnsi="仿宋_GB2312" w:eastAsia="仿宋_GB2312" w:cs="仿宋_GB2312"/>
          <w:sz w:val="32"/>
          <w:lang w:eastAsia="zh-CN"/>
        </w:rPr>
        <w:t>有效实施</w:t>
      </w:r>
      <w:r>
        <w:rPr>
          <w:rFonts w:hint="eastAsia" w:ascii="仿宋_GB2312" w:hAnsi="仿宋_GB2312" w:eastAsia="仿宋_GB2312" w:cs="仿宋_GB2312"/>
          <w:sz w:val="32"/>
          <w:szCs w:val="32"/>
        </w:rPr>
        <w:t>，</w:t>
      </w:r>
      <w:r>
        <w:rPr>
          <w:rFonts w:hint="eastAsia" w:ascii="仿宋_GB2312" w:hAnsi="仿宋_GB2312" w:eastAsia="仿宋_GB2312" w:cs="仿宋_GB2312"/>
          <w:sz w:val="32"/>
        </w:rPr>
        <w:t>报名资料审核采取线上与线下相结合的方式进行，在对</w:t>
      </w:r>
      <w:r>
        <w:rPr>
          <w:rFonts w:ascii="仿宋_GB2312" w:hAnsi="仿宋_GB2312" w:eastAsia="仿宋_GB2312" w:cs="仿宋_GB2312"/>
          <w:sz w:val="32"/>
        </w:rPr>
        <w:t>网上采集</w:t>
      </w:r>
      <w:r>
        <w:rPr>
          <w:rFonts w:hint="eastAsia" w:ascii="仿宋_GB2312" w:hAnsi="仿宋_GB2312" w:eastAsia="仿宋_GB2312" w:cs="仿宋_GB2312"/>
          <w:sz w:val="32"/>
        </w:rPr>
        <w:t>信息和</w:t>
      </w:r>
      <w:r>
        <w:rPr>
          <w:rFonts w:ascii="仿宋_GB2312" w:hAnsi="仿宋_GB2312" w:eastAsia="仿宋_GB2312" w:cs="仿宋_GB2312"/>
          <w:sz w:val="32"/>
        </w:rPr>
        <w:t>提交资料</w:t>
      </w:r>
      <w:r>
        <w:rPr>
          <w:rFonts w:hint="eastAsia" w:ascii="仿宋_GB2312" w:hAnsi="仿宋_GB2312" w:eastAsia="仿宋_GB2312" w:cs="仿宋_GB2312"/>
          <w:sz w:val="32"/>
        </w:rPr>
        <w:t>进行网上</w:t>
      </w:r>
      <w:r>
        <w:rPr>
          <w:rFonts w:ascii="仿宋_GB2312" w:hAnsi="仿宋_GB2312" w:eastAsia="仿宋_GB2312" w:cs="仿宋_GB2312"/>
          <w:sz w:val="32"/>
        </w:rPr>
        <w:t>审核的同时，</w:t>
      </w:r>
      <w:r>
        <w:rPr>
          <w:rFonts w:hint="eastAsia" w:ascii="仿宋_GB2312" w:hAnsi="仿宋_GB2312" w:eastAsia="仿宋_GB2312" w:cs="仿宋_GB2312"/>
          <w:sz w:val="32"/>
          <w:szCs w:val="32"/>
        </w:rPr>
        <w:t>对于</w:t>
      </w:r>
      <w:r>
        <w:rPr>
          <w:rFonts w:hint="eastAsia" w:ascii="仿宋_GB2312" w:hAnsi="仿宋_GB2312" w:eastAsia="仿宋_GB2312" w:cs="仿宋_GB2312"/>
          <w:sz w:val="32"/>
        </w:rPr>
        <w:t>网上</w:t>
      </w:r>
      <w:r>
        <w:rPr>
          <w:rFonts w:ascii="仿宋_GB2312" w:hAnsi="仿宋_GB2312" w:eastAsia="仿宋_GB2312" w:cs="仿宋_GB2312"/>
          <w:sz w:val="32"/>
        </w:rPr>
        <w:t>信息采集</w:t>
      </w:r>
      <w:r>
        <w:rPr>
          <w:rFonts w:hint="eastAsia" w:ascii="仿宋_GB2312" w:hAnsi="仿宋_GB2312" w:eastAsia="仿宋_GB2312" w:cs="仿宋_GB2312"/>
          <w:sz w:val="32"/>
        </w:rPr>
        <w:t>、</w:t>
      </w:r>
      <w:r>
        <w:rPr>
          <w:rFonts w:ascii="仿宋_GB2312" w:hAnsi="仿宋_GB2312" w:eastAsia="仿宋_GB2312" w:cs="仿宋_GB2312"/>
          <w:sz w:val="32"/>
        </w:rPr>
        <w:t>提交资料未成功或</w:t>
      </w:r>
      <w:r>
        <w:rPr>
          <w:rFonts w:hint="eastAsia" w:ascii="仿宋_GB2312" w:hAnsi="仿宋_GB2312" w:eastAsia="仿宋_GB2312" w:cs="仿宋_GB2312"/>
          <w:sz w:val="32"/>
          <w:szCs w:val="32"/>
        </w:rPr>
        <w:t>无法提供不动产权证书信息的适龄儿童，实行一站式服务站点报名，确保</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线下</w:t>
      </w:r>
      <w:r>
        <w:rPr>
          <w:rFonts w:ascii="仿宋_GB2312" w:hAnsi="仿宋_GB2312" w:eastAsia="仿宋_GB2312" w:cs="仿宋_GB2312"/>
          <w:sz w:val="32"/>
          <w:szCs w:val="32"/>
        </w:rPr>
        <w:t>只进一门”</w:t>
      </w:r>
      <w:r>
        <w:rPr>
          <w:rFonts w:hint="eastAsia" w:ascii="仿宋_GB2312" w:hAnsi="仿宋_GB2312" w:eastAsia="仿宋_GB2312" w:cs="仿宋_GB2312"/>
          <w:sz w:val="32"/>
          <w:szCs w:val="32"/>
        </w:rPr>
        <w:t>。服务站点分别设在各片区招生学校。</w:t>
      </w:r>
      <w:r>
        <w:rPr>
          <w:rFonts w:hint="eastAsia" w:ascii="仿宋_GB2312" w:hAnsi="仿宋" w:eastAsia="仿宋_GB2312"/>
          <w:sz w:val="32"/>
          <w:szCs w:val="32"/>
        </w:rPr>
        <w:t>根据划分招生片区</w:t>
      </w:r>
      <w:r>
        <w:rPr>
          <w:rFonts w:hint="eastAsia" w:ascii="仿宋_GB2312" w:hAnsi="仿宋" w:eastAsia="仿宋_GB2312"/>
          <w:sz w:val="32"/>
          <w:szCs w:val="32"/>
          <w:lang w:eastAsia="zh-CN"/>
        </w:rPr>
        <w:t>，</w:t>
      </w:r>
      <w:r>
        <w:rPr>
          <w:rFonts w:hint="eastAsia" w:ascii="仿宋_GB2312" w:hAnsi="仿宋_GB2312" w:eastAsia="仿宋_GB2312" w:cs="仿宋_GB2312"/>
          <w:sz w:val="32"/>
          <w:szCs w:val="32"/>
        </w:rPr>
        <w:t>请适龄儿童监护人于6月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日—6月2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w:t>
      </w:r>
      <w:r>
        <w:rPr>
          <w:rFonts w:hint="eastAsia" w:ascii="仿宋_GB2312" w:hAnsi="仿宋" w:eastAsia="仿宋_GB2312"/>
          <w:sz w:val="32"/>
          <w:szCs w:val="32"/>
        </w:rPr>
        <w:t>携带户口本和不动产权证书等相关材料（包括</w:t>
      </w:r>
      <w:r>
        <w:rPr>
          <w:rFonts w:ascii="仿宋_GB2312" w:hAnsi="仿宋" w:eastAsia="仿宋_GB2312"/>
          <w:sz w:val="32"/>
          <w:szCs w:val="32"/>
        </w:rPr>
        <w:t>各类优抚</w:t>
      </w:r>
      <w:r>
        <w:rPr>
          <w:rFonts w:hint="eastAsia" w:ascii="仿宋_GB2312" w:hAnsi="仿宋" w:eastAsia="仿宋_GB2312"/>
          <w:sz w:val="32"/>
          <w:szCs w:val="32"/>
        </w:rPr>
        <w:t>人员证明</w:t>
      </w:r>
      <w:r>
        <w:rPr>
          <w:rFonts w:ascii="仿宋_GB2312" w:hAnsi="仿宋" w:eastAsia="仿宋_GB2312"/>
          <w:sz w:val="32"/>
          <w:szCs w:val="32"/>
        </w:rPr>
        <w:t>材料</w:t>
      </w:r>
      <w:r>
        <w:rPr>
          <w:rFonts w:hint="eastAsia" w:ascii="仿宋_GB2312" w:hAnsi="仿宋" w:eastAsia="仿宋_GB2312"/>
          <w:sz w:val="32"/>
          <w:szCs w:val="32"/>
        </w:rPr>
        <w:t>）</w:t>
      </w:r>
      <w:r>
        <w:rPr>
          <w:rFonts w:hint="eastAsia" w:ascii="仿宋_GB2312" w:hAnsi="仿宋_GB2312" w:eastAsia="仿宋_GB2312" w:cs="仿宋_GB2312"/>
          <w:sz w:val="32"/>
          <w:szCs w:val="32"/>
        </w:rPr>
        <w:t>直接到服务站点审核报名。</w:t>
      </w:r>
      <w:r>
        <w:rPr>
          <w:rFonts w:hint="eastAsia" w:ascii="仿宋_GB2312" w:hAnsi="仿宋" w:eastAsia="仿宋_GB2312"/>
          <w:sz w:val="32"/>
          <w:szCs w:val="32"/>
        </w:rPr>
        <w:t>初审工作由各招生学校</w:t>
      </w:r>
      <w:r>
        <w:rPr>
          <w:rFonts w:ascii="仿宋_GB2312" w:hAnsi="仿宋" w:eastAsia="仿宋_GB2312"/>
          <w:sz w:val="32"/>
          <w:szCs w:val="32"/>
        </w:rPr>
        <w:t>负责，</w:t>
      </w:r>
      <w:r>
        <w:rPr>
          <w:rFonts w:hint="eastAsia" w:ascii="仿宋_GB2312" w:hAnsi="仿宋" w:eastAsia="仿宋_GB2312"/>
          <w:sz w:val="32"/>
          <w:szCs w:val="32"/>
        </w:rPr>
        <w:t>严格</w:t>
      </w:r>
      <w:r>
        <w:rPr>
          <w:rFonts w:ascii="仿宋_GB2312" w:hAnsi="仿宋" w:eastAsia="仿宋_GB2312"/>
          <w:sz w:val="32"/>
          <w:szCs w:val="32"/>
        </w:rPr>
        <w:t>按照</w:t>
      </w:r>
      <w:r>
        <w:rPr>
          <w:rFonts w:hint="eastAsia" w:ascii="仿宋_GB2312" w:hAnsi="仿宋" w:eastAsia="仿宋_GB2312"/>
          <w:sz w:val="32"/>
          <w:szCs w:val="32"/>
        </w:rPr>
        <w:t>《202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年固阳县小学、初中招生片区及</w:t>
      </w:r>
      <w:r>
        <w:rPr>
          <w:rFonts w:ascii="仿宋_GB2312" w:hAnsi="仿宋" w:eastAsia="仿宋_GB2312"/>
          <w:sz w:val="32"/>
          <w:szCs w:val="32"/>
        </w:rPr>
        <w:t>范围</w:t>
      </w:r>
      <w:r>
        <w:rPr>
          <w:rFonts w:hint="eastAsia" w:ascii="仿宋_GB2312" w:hAnsi="仿宋" w:eastAsia="仿宋_GB2312"/>
          <w:sz w:val="32"/>
          <w:szCs w:val="32"/>
        </w:rPr>
        <w:t>划分》</w:t>
      </w:r>
      <w:r>
        <w:rPr>
          <w:rFonts w:hint="eastAsia" w:ascii="仿宋_GB2312" w:hAnsi="仿宋" w:eastAsia="仿宋_GB2312" w:cs="宋体"/>
          <w:sz w:val="32"/>
          <w:szCs w:val="32"/>
        </w:rPr>
        <w:t>（附件1）和</w:t>
      </w:r>
      <w:r>
        <w:rPr>
          <w:rFonts w:hint="eastAsia" w:ascii="仿宋_GB2312" w:hAnsi="仿宋" w:eastAsia="仿宋_GB2312"/>
          <w:sz w:val="32"/>
          <w:szCs w:val="32"/>
        </w:rPr>
        <w:t>《</w:t>
      </w:r>
      <w:r>
        <w:rPr>
          <w:rFonts w:hint="eastAsia" w:ascii="仿宋_GB2312" w:hAnsi="仿宋" w:eastAsia="仿宋_GB2312" w:cs="宋体"/>
          <w:sz w:val="32"/>
          <w:szCs w:val="32"/>
        </w:rPr>
        <w:t>20</w:t>
      </w:r>
      <w:r>
        <w:rPr>
          <w:rFonts w:ascii="仿宋_GB2312" w:hAnsi="仿宋" w:eastAsia="仿宋_GB2312" w:cs="宋体"/>
          <w:sz w:val="32"/>
          <w:szCs w:val="32"/>
        </w:rPr>
        <w:t>2</w:t>
      </w:r>
      <w:r>
        <w:rPr>
          <w:rFonts w:hint="eastAsia" w:ascii="仿宋_GB2312" w:hAnsi="仿宋" w:eastAsia="仿宋_GB2312" w:cs="宋体"/>
          <w:sz w:val="32"/>
          <w:szCs w:val="32"/>
          <w:lang w:val="en-US" w:eastAsia="zh-CN"/>
        </w:rPr>
        <w:t>6</w:t>
      </w:r>
      <w:r>
        <w:rPr>
          <w:rFonts w:hint="eastAsia" w:ascii="仿宋_GB2312" w:hAnsi="仿宋" w:eastAsia="仿宋_GB2312" w:cs="宋体"/>
          <w:sz w:val="32"/>
          <w:szCs w:val="32"/>
        </w:rPr>
        <w:t>年固阳县小学、初中招生入学资格审核认定条件</w:t>
      </w:r>
      <w:r>
        <w:rPr>
          <w:rFonts w:hint="eastAsia" w:ascii="仿宋_GB2312" w:hAnsi="仿宋" w:eastAsia="仿宋_GB2312"/>
          <w:sz w:val="32"/>
          <w:szCs w:val="32"/>
        </w:rPr>
        <w:t>》（附件2）要求，</w:t>
      </w:r>
      <w:r>
        <w:rPr>
          <w:rFonts w:ascii="仿宋_GB2312" w:hAnsi="仿宋" w:eastAsia="仿宋_GB2312"/>
          <w:sz w:val="32"/>
          <w:szCs w:val="32"/>
        </w:rPr>
        <w:t>对</w:t>
      </w:r>
      <w:r>
        <w:rPr>
          <w:rFonts w:hint="eastAsia" w:ascii="仿宋_GB2312" w:hAnsi="仿宋" w:eastAsia="仿宋_GB2312"/>
          <w:sz w:val="32"/>
          <w:szCs w:val="32"/>
        </w:rPr>
        <w:t>符合以下</w:t>
      </w:r>
      <w:r>
        <w:rPr>
          <w:rFonts w:ascii="仿宋_GB2312" w:hAnsi="仿宋" w:eastAsia="仿宋_GB2312"/>
          <w:sz w:val="32"/>
          <w:szCs w:val="32"/>
        </w:rPr>
        <w:t>第一</w:t>
      </w:r>
      <w:r>
        <w:rPr>
          <w:rFonts w:hint="eastAsia" w:ascii="仿宋_GB2312" w:hAnsi="仿宋" w:eastAsia="仿宋_GB2312"/>
          <w:sz w:val="32"/>
          <w:szCs w:val="32"/>
        </w:rPr>
        <w:t>类</w:t>
      </w:r>
      <w:r>
        <w:rPr>
          <w:rFonts w:ascii="仿宋_GB2312" w:hAnsi="仿宋" w:eastAsia="仿宋_GB2312"/>
          <w:sz w:val="32"/>
          <w:szCs w:val="32"/>
        </w:rPr>
        <w:t>和第二</w:t>
      </w:r>
      <w:r>
        <w:rPr>
          <w:rFonts w:hint="eastAsia" w:ascii="仿宋_GB2312" w:hAnsi="仿宋" w:eastAsia="仿宋_GB2312"/>
          <w:sz w:val="32"/>
          <w:szCs w:val="32"/>
        </w:rPr>
        <w:t>类</w:t>
      </w:r>
      <w:r>
        <w:rPr>
          <w:rFonts w:ascii="仿宋_GB2312" w:hAnsi="仿宋" w:eastAsia="仿宋_GB2312"/>
          <w:sz w:val="32"/>
          <w:szCs w:val="32"/>
        </w:rPr>
        <w:t>录取</w:t>
      </w:r>
      <w:r>
        <w:rPr>
          <w:rFonts w:hint="eastAsia" w:ascii="仿宋_GB2312" w:hAnsi="仿宋" w:eastAsia="仿宋_GB2312"/>
          <w:sz w:val="32"/>
          <w:szCs w:val="32"/>
        </w:rPr>
        <w:t>条件</w:t>
      </w:r>
      <w:r>
        <w:rPr>
          <w:rFonts w:ascii="仿宋_GB2312" w:hAnsi="仿宋" w:eastAsia="仿宋_GB2312"/>
          <w:sz w:val="32"/>
          <w:szCs w:val="32"/>
        </w:rPr>
        <w:t>的</w:t>
      </w:r>
      <w:r>
        <w:rPr>
          <w:rFonts w:hint="eastAsia" w:ascii="仿宋_GB2312" w:hAnsi="仿宋" w:eastAsia="仿宋_GB2312"/>
          <w:sz w:val="32"/>
          <w:szCs w:val="32"/>
        </w:rPr>
        <w:t>适龄儿童</w:t>
      </w:r>
      <w:r>
        <w:rPr>
          <w:rFonts w:ascii="仿宋_GB2312" w:hAnsi="仿宋" w:eastAsia="仿宋_GB2312"/>
          <w:sz w:val="32"/>
          <w:szCs w:val="32"/>
        </w:rPr>
        <w:t>进行初审，并</w:t>
      </w:r>
      <w:r>
        <w:rPr>
          <w:rFonts w:hint="eastAsia" w:ascii="仿宋_GB2312" w:hAnsi="仿宋" w:eastAsia="仿宋_GB2312"/>
          <w:sz w:val="32"/>
          <w:szCs w:val="32"/>
        </w:rPr>
        <w:t>将报名材料统一留存备查。适龄儿童</w:t>
      </w:r>
      <w:r>
        <w:rPr>
          <w:rFonts w:hint="eastAsia" w:ascii="仿宋_GB2312" w:hAnsi="仿宋" w:eastAsia="仿宋_GB2312"/>
          <w:sz w:val="32"/>
          <w:szCs w:val="32"/>
          <w:lang w:eastAsia="zh-CN"/>
        </w:rPr>
        <w:t>分为</w:t>
      </w:r>
      <w:r>
        <w:rPr>
          <w:rFonts w:hint="eastAsia" w:ascii="仿宋_GB2312" w:hAnsi="仿宋" w:eastAsia="仿宋_GB2312"/>
          <w:sz w:val="32"/>
          <w:szCs w:val="32"/>
        </w:rPr>
        <w:t>以下</w:t>
      </w:r>
      <w:r>
        <w:rPr>
          <w:rFonts w:ascii="仿宋_GB2312" w:hAnsi="仿宋" w:eastAsia="仿宋_GB2312"/>
          <w:sz w:val="32"/>
          <w:szCs w:val="32"/>
        </w:rPr>
        <w:t>三类：</w:t>
      </w:r>
    </w:p>
    <w:p w14:paraId="28B03A23">
      <w:pPr>
        <w:spacing w:line="578" w:lineRule="exact"/>
        <w:ind w:firstLine="643" w:firstLineChars="200"/>
        <w:rPr>
          <w:rFonts w:ascii="仿宋_GB2312" w:hAnsi="仿宋" w:eastAsia="仿宋_GB2312"/>
          <w:sz w:val="32"/>
          <w:szCs w:val="32"/>
        </w:rPr>
      </w:pPr>
      <w:r>
        <w:rPr>
          <w:rFonts w:hint="eastAsia" w:ascii="仿宋_GB2312" w:hAnsi="仿宋" w:eastAsia="仿宋_GB2312"/>
          <w:b/>
          <w:sz w:val="32"/>
          <w:szCs w:val="32"/>
        </w:rPr>
        <w:t>第一类</w:t>
      </w:r>
      <w:r>
        <w:rPr>
          <w:rFonts w:hint="eastAsia" w:ascii="仿宋_GB2312" w:hAnsi="仿宋" w:eastAsia="仿宋_GB2312"/>
          <w:sz w:val="32"/>
          <w:szCs w:val="32"/>
        </w:rPr>
        <w:t>：依据</w:t>
      </w:r>
      <w:r>
        <w:rPr>
          <w:rFonts w:ascii="仿宋_GB2312" w:hAnsi="仿宋" w:eastAsia="仿宋_GB2312"/>
          <w:sz w:val="32"/>
          <w:szCs w:val="32"/>
        </w:rPr>
        <w:t>认定条件，</w:t>
      </w:r>
      <w:r>
        <w:rPr>
          <w:rFonts w:hint="eastAsia" w:ascii="仿宋_GB2312" w:hAnsi="仿宋" w:eastAsia="仿宋_GB2312"/>
          <w:sz w:val="32"/>
          <w:szCs w:val="32"/>
        </w:rPr>
        <w:t>在招生学校</w:t>
      </w:r>
      <w:r>
        <w:rPr>
          <w:rFonts w:ascii="仿宋_GB2312" w:hAnsi="仿宋" w:eastAsia="仿宋_GB2312"/>
          <w:sz w:val="32"/>
          <w:szCs w:val="32"/>
        </w:rPr>
        <w:t>片区内</w:t>
      </w:r>
      <w:r>
        <w:rPr>
          <w:rFonts w:hint="eastAsia" w:ascii="仿宋_GB2312" w:hAnsi="仿宋" w:eastAsia="仿宋_GB2312"/>
          <w:sz w:val="32"/>
          <w:szCs w:val="32"/>
        </w:rPr>
        <w:t>具备有房</w:t>
      </w:r>
      <w:r>
        <w:rPr>
          <w:rFonts w:ascii="仿宋_GB2312" w:hAnsi="仿宋" w:eastAsia="仿宋_GB2312"/>
          <w:sz w:val="32"/>
          <w:szCs w:val="32"/>
        </w:rPr>
        <w:t>有户</w:t>
      </w:r>
      <w:r>
        <w:rPr>
          <w:rFonts w:hint="eastAsia" w:ascii="仿宋_GB2312" w:hAnsi="仿宋" w:eastAsia="仿宋_GB2312"/>
          <w:sz w:val="32"/>
          <w:szCs w:val="32"/>
        </w:rPr>
        <w:t>或</w:t>
      </w:r>
      <w:r>
        <w:rPr>
          <w:rFonts w:ascii="仿宋_GB2312" w:hAnsi="仿宋" w:eastAsia="仿宋_GB2312"/>
          <w:sz w:val="32"/>
          <w:szCs w:val="32"/>
        </w:rPr>
        <w:t>有</w:t>
      </w:r>
      <w:r>
        <w:rPr>
          <w:rFonts w:hint="eastAsia" w:ascii="仿宋_GB2312" w:hAnsi="仿宋" w:eastAsia="仿宋_GB2312"/>
          <w:sz w:val="32"/>
          <w:szCs w:val="32"/>
        </w:rPr>
        <w:t>房</w:t>
      </w:r>
      <w:r>
        <w:rPr>
          <w:rFonts w:ascii="仿宋_GB2312" w:hAnsi="仿宋" w:eastAsia="仿宋_GB2312"/>
          <w:sz w:val="32"/>
          <w:szCs w:val="32"/>
        </w:rPr>
        <w:t>无</w:t>
      </w:r>
      <w:r>
        <w:rPr>
          <w:rFonts w:hint="eastAsia" w:ascii="仿宋_GB2312" w:hAnsi="仿宋" w:eastAsia="仿宋_GB2312"/>
          <w:sz w:val="32"/>
          <w:szCs w:val="32"/>
        </w:rPr>
        <w:t>户两种条件，</w:t>
      </w:r>
      <w:r>
        <w:rPr>
          <w:rFonts w:ascii="仿宋_GB2312" w:hAnsi="仿宋" w:eastAsia="仿宋_GB2312"/>
          <w:sz w:val="32"/>
          <w:szCs w:val="32"/>
        </w:rPr>
        <w:t>且</w:t>
      </w:r>
      <w:r>
        <w:rPr>
          <w:rFonts w:hint="eastAsia" w:ascii="仿宋_GB2312" w:hAnsi="仿宋" w:eastAsia="仿宋_GB2312"/>
          <w:sz w:val="32"/>
          <w:szCs w:val="32"/>
        </w:rPr>
        <w:t>具</w:t>
      </w:r>
      <w:r>
        <w:rPr>
          <w:rFonts w:ascii="仿宋_GB2312" w:hAnsi="仿宋" w:eastAsia="仿宋_GB2312"/>
          <w:sz w:val="32"/>
          <w:szCs w:val="32"/>
        </w:rPr>
        <w:t>有</w:t>
      </w:r>
      <w:r>
        <w:rPr>
          <w:rFonts w:hint="eastAsia" w:ascii="仿宋_GB2312" w:hAnsi="仿宋" w:eastAsia="仿宋_GB2312"/>
          <w:sz w:val="32"/>
          <w:szCs w:val="32"/>
        </w:rPr>
        <w:t>合法手续或相关</w:t>
      </w:r>
      <w:r>
        <w:rPr>
          <w:rFonts w:ascii="仿宋_GB2312" w:hAnsi="仿宋" w:eastAsia="仿宋_GB2312"/>
          <w:sz w:val="32"/>
          <w:szCs w:val="32"/>
        </w:rPr>
        <w:t>部门</w:t>
      </w:r>
      <w:r>
        <w:rPr>
          <w:rFonts w:hint="eastAsia" w:ascii="仿宋_GB2312" w:hAnsi="仿宋" w:eastAsia="仿宋_GB2312"/>
          <w:sz w:val="32"/>
          <w:szCs w:val="32"/>
        </w:rPr>
        <w:t>签章</w:t>
      </w:r>
      <w:r>
        <w:rPr>
          <w:rFonts w:ascii="仿宋_GB2312" w:hAnsi="仿宋" w:eastAsia="仿宋_GB2312"/>
          <w:sz w:val="32"/>
          <w:szCs w:val="32"/>
        </w:rPr>
        <w:t>认可手续</w:t>
      </w:r>
      <w:r>
        <w:rPr>
          <w:rFonts w:hint="eastAsia" w:ascii="仿宋_GB2312" w:hAnsi="仿宋" w:eastAsia="仿宋_GB2312"/>
          <w:sz w:val="32"/>
          <w:szCs w:val="32"/>
        </w:rPr>
        <w:t>的适龄儿童</w:t>
      </w:r>
      <w:r>
        <w:rPr>
          <w:rFonts w:ascii="仿宋_GB2312" w:hAnsi="仿宋" w:eastAsia="仿宋_GB2312"/>
          <w:sz w:val="32"/>
          <w:szCs w:val="32"/>
        </w:rPr>
        <w:t>。</w:t>
      </w:r>
    </w:p>
    <w:p w14:paraId="44041C49">
      <w:pPr>
        <w:spacing w:line="578" w:lineRule="exact"/>
        <w:ind w:firstLine="643" w:firstLineChars="200"/>
        <w:rPr>
          <w:rFonts w:ascii="仿宋_GB2312" w:hAnsi="仿宋" w:eastAsia="仿宋_GB2312"/>
          <w:sz w:val="32"/>
          <w:szCs w:val="32"/>
        </w:rPr>
      </w:pPr>
      <w:r>
        <w:rPr>
          <w:rFonts w:hint="eastAsia" w:ascii="仿宋_GB2312" w:hAnsi="仿宋" w:eastAsia="仿宋_GB2312"/>
          <w:b/>
          <w:sz w:val="32"/>
          <w:szCs w:val="32"/>
        </w:rPr>
        <w:t>第二类</w:t>
      </w:r>
      <w:r>
        <w:rPr>
          <w:rFonts w:hint="eastAsia" w:ascii="仿宋_GB2312" w:hAnsi="仿宋" w:eastAsia="仿宋_GB2312"/>
          <w:sz w:val="32"/>
          <w:szCs w:val="32"/>
        </w:rPr>
        <w:t>：在招生学校</w:t>
      </w:r>
      <w:r>
        <w:rPr>
          <w:rFonts w:hint="eastAsia" w:ascii="仿宋_GB2312" w:hAnsi="仿宋" w:eastAsia="仿宋_GB2312" w:cs="宋体"/>
          <w:sz w:val="32"/>
          <w:szCs w:val="32"/>
        </w:rPr>
        <w:t>片区内实际购房，但在房管</w:t>
      </w:r>
      <w:r>
        <w:rPr>
          <w:rFonts w:ascii="仿宋_GB2312" w:hAnsi="仿宋" w:eastAsia="仿宋_GB2312" w:cs="宋体"/>
          <w:sz w:val="32"/>
          <w:szCs w:val="32"/>
        </w:rPr>
        <w:t>部门无备案或</w:t>
      </w:r>
      <w:r>
        <w:rPr>
          <w:rFonts w:hint="eastAsia" w:ascii="仿宋_GB2312" w:hAnsi="仿宋" w:eastAsia="仿宋_GB2312" w:cs="宋体"/>
          <w:sz w:val="32"/>
          <w:szCs w:val="32"/>
        </w:rPr>
        <w:t>无法办理过户手续的适龄儿童</w:t>
      </w:r>
      <w:r>
        <w:rPr>
          <w:rFonts w:hint="eastAsia" w:ascii="仿宋_GB2312" w:hAnsi="仿宋" w:eastAsia="仿宋_GB2312"/>
          <w:sz w:val="32"/>
          <w:szCs w:val="32"/>
        </w:rPr>
        <w:t>。</w:t>
      </w:r>
    </w:p>
    <w:p w14:paraId="525684FC">
      <w:pPr>
        <w:spacing w:line="578" w:lineRule="exact"/>
        <w:ind w:firstLine="643" w:firstLineChars="200"/>
        <w:rPr>
          <w:rFonts w:ascii="仿宋_GB2312" w:hAnsi="仿宋" w:eastAsia="仿宋_GB2312"/>
          <w:sz w:val="32"/>
          <w:szCs w:val="32"/>
        </w:rPr>
      </w:pPr>
      <w:r>
        <w:rPr>
          <w:rFonts w:hint="eastAsia" w:ascii="仿宋_GB2312" w:hAnsi="仿宋" w:eastAsia="仿宋_GB2312" w:cs="宋体"/>
          <w:b/>
          <w:sz w:val="32"/>
          <w:szCs w:val="32"/>
        </w:rPr>
        <w:t>第三类：</w:t>
      </w:r>
      <w:r>
        <w:rPr>
          <w:rFonts w:hint="eastAsia" w:ascii="仿宋_GB2312" w:hAnsi="仿宋" w:eastAsia="仿宋_GB2312" w:cs="宋体"/>
          <w:sz w:val="32"/>
          <w:szCs w:val="32"/>
        </w:rPr>
        <w:t>在招生学校</w:t>
      </w:r>
      <w:r>
        <w:rPr>
          <w:rFonts w:ascii="仿宋_GB2312" w:hAnsi="仿宋" w:eastAsia="仿宋_GB2312" w:cs="宋体"/>
          <w:sz w:val="32"/>
          <w:szCs w:val="32"/>
        </w:rPr>
        <w:t>片区</w:t>
      </w:r>
      <w:r>
        <w:rPr>
          <w:rFonts w:hint="eastAsia" w:ascii="仿宋_GB2312" w:hAnsi="仿宋" w:eastAsia="仿宋_GB2312" w:cs="宋体"/>
          <w:sz w:val="32"/>
          <w:szCs w:val="32"/>
        </w:rPr>
        <w:t>以</w:t>
      </w:r>
      <w:r>
        <w:rPr>
          <w:rFonts w:ascii="仿宋_GB2312" w:hAnsi="仿宋" w:eastAsia="仿宋_GB2312" w:cs="宋体"/>
          <w:sz w:val="32"/>
          <w:szCs w:val="32"/>
        </w:rPr>
        <w:t>外</w:t>
      </w:r>
      <w:r>
        <w:rPr>
          <w:rFonts w:hint="eastAsia" w:ascii="仿宋_GB2312" w:hAnsi="仿宋" w:eastAsia="仿宋_GB2312" w:cs="宋体"/>
          <w:sz w:val="32"/>
          <w:szCs w:val="32"/>
        </w:rPr>
        <w:t>的</w:t>
      </w:r>
      <w:r>
        <w:rPr>
          <w:rFonts w:hint="eastAsia" w:ascii="仿宋_GB2312" w:hAnsi="仿宋" w:eastAsia="仿宋_GB2312"/>
          <w:sz w:val="32"/>
          <w:szCs w:val="32"/>
        </w:rPr>
        <w:t>适龄</w:t>
      </w:r>
      <w:r>
        <w:rPr>
          <w:rFonts w:ascii="仿宋_GB2312" w:hAnsi="仿宋" w:eastAsia="仿宋_GB2312"/>
          <w:sz w:val="32"/>
          <w:szCs w:val="32"/>
        </w:rPr>
        <w:t>儿童。</w:t>
      </w:r>
    </w:p>
    <w:p w14:paraId="0A27FF88">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对于</w:t>
      </w:r>
      <w:r>
        <w:rPr>
          <w:rFonts w:ascii="仿宋_GB2312" w:hAnsi="仿宋" w:eastAsia="仿宋_GB2312"/>
          <w:sz w:val="32"/>
          <w:szCs w:val="32"/>
        </w:rPr>
        <w:t>不属于任何</w:t>
      </w:r>
      <w:r>
        <w:rPr>
          <w:rFonts w:hint="eastAsia" w:ascii="仿宋_GB2312" w:hAnsi="仿宋" w:eastAsia="仿宋_GB2312"/>
          <w:sz w:val="32"/>
          <w:szCs w:val="32"/>
        </w:rPr>
        <w:t>招生</w:t>
      </w:r>
      <w:r>
        <w:rPr>
          <w:rFonts w:ascii="仿宋_GB2312" w:hAnsi="仿宋" w:eastAsia="仿宋_GB2312"/>
          <w:sz w:val="32"/>
          <w:szCs w:val="32"/>
        </w:rPr>
        <w:t>片区的适龄儿童</w:t>
      </w:r>
      <w:r>
        <w:rPr>
          <w:rFonts w:hint="eastAsia" w:ascii="仿宋_GB2312" w:hAnsi="仿宋" w:eastAsia="仿宋_GB2312"/>
          <w:sz w:val="32"/>
          <w:szCs w:val="32"/>
        </w:rPr>
        <w:t>、</w:t>
      </w:r>
      <w:r>
        <w:rPr>
          <w:rFonts w:ascii="仿宋_GB2312" w:hAnsi="仿宋" w:eastAsia="仿宋_GB2312"/>
          <w:sz w:val="32"/>
          <w:szCs w:val="32"/>
        </w:rPr>
        <w:t>外来</w:t>
      </w:r>
      <w:r>
        <w:rPr>
          <w:rFonts w:hint="eastAsia" w:ascii="仿宋_GB2312" w:hAnsi="仿宋" w:eastAsia="仿宋_GB2312"/>
          <w:sz w:val="32"/>
          <w:szCs w:val="32"/>
        </w:rPr>
        <w:t>人员</w:t>
      </w:r>
      <w:r>
        <w:rPr>
          <w:rFonts w:ascii="仿宋_GB2312" w:hAnsi="仿宋" w:eastAsia="仿宋_GB2312"/>
          <w:sz w:val="32"/>
          <w:szCs w:val="32"/>
        </w:rPr>
        <w:t>随迁</w:t>
      </w:r>
      <w:r>
        <w:rPr>
          <w:rFonts w:hint="eastAsia" w:ascii="仿宋_GB2312" w:hAnsi="仿宋" w:eastAsia="仿宋_GB2312"/>
          <w:sz w:val="32"/>
          <w:szCs w:val="32"/>
        </w:rPr>
        <w:t>适龄儿童和有住宿需求的适龄儿童，依据个人就读</w:t>
      </w:r>
      <w:r>
        <w:rPr>
          <w:rFonts w:ascii="仿宋_GB2312" w:hAnsi="仿宋" w:eastAsia="仿宋_GB2312"/>
          <w:sz w:val="32"/>
          <w:szCs w:val="32"/>
        </w:rPr>
        <w:t>需求，</w:t>
      </w:r>
      <w:r>
        <w:rPr>
          <w:rFonts w:hint="eastAsia" w:ascii="仿宋_GB2312" w:hAnsi="仿宋" w:eastAsia="仿宋_GB2312"/>
          <w:sz w:val="32"/>
          <w:szCs w:val="32"/>
        </w:rPr>
        <w:t>直接到有</w:t>
      </w:r>
      <w:r>
        <w:rPr>
          <w:rFonts w:ascii="仿宋_GB2312" w:hAnsi="仿宋" w:eastAsia="仿宋_GB2312"/>
          <w:sz w:val="32"/>
          <w:szCs w:val="32"/>
        </w:rPr>
        <w:t>住宿</w:t>
      </w:r>
      <w:r>
        <w:rPr>
          <w:rFonts w:hint="eastAsia" w:ascii="仿宋_GB2312" w:hAnsi="仿宋" w:eastAsia="仿宋_GB2312"/>
          <w:sz w:val="32"/>
          <w:szCs w:val="32"/>
        </w:rPr>
        <w:t>条件</w:t>
      </w:r>
      <w:r>
        <w:rPr>
          <w:rFonts w:ascii="仿宋_GB2312" w:hAnsi="仿宋" w:eastAsia="仿宋_GB2312"/>
          <w:sz w:val="32"/>
          <w:szCs w:val="32"/>
        </w:rPr>
        <w:t>的</w:t>
      </w:r>
      <w:r>
        <w:rPr>
          <w:rFonts w:hint="eastAsia" w:ascii="仿宋_GB2312" w:hAnsi="仿宋" w:eastAsia="仿宋_GB2312"/>
          <w:sz w:val="32"/>
          <w:szCs w:val="32"/>
        </w:rPr>
        <w:t>新城小学或光明小学登记报名。</w:t>
      </w:r>
    </w:p>
    <w:p w14:paraId="6BC2A905">
      <w:pPr>
        <w:numPr>
          <w:ilvl w:val="0"/>
          <w:numId w:val="1"/>
        </w:numPr>
        <w:spacing w:line="578" w:lineRule="exact"/>
        <w:ind w:firstLine="482" w:firstLineChars="150"/>
        <w:rPr>
          <w:rFonts w:ascii="仿宋_GB2312" w:hAnsi="仿宋" w:eastAsia="仿宋_GB2312" w:cs="宋体"/>
          <w:b/>
          <w:sz w:val="32"/>
          <w:szCs w:val="32"/>
        </w:rPr>
      </w:pPr>
      <w:r>
        <w:rPr>
          <w:rFonts w:hint="eastAsia" w:ascii="仿宋_GB2312" w:hAnsi="仿宋" w:eastAsia="仿宋_GB2312"/>
          <w:b/>
          <w:sz w:val="32"/>
          <w:szCs w:val="32"/>
        </w:rPr>
        <w:t>资格复审</w:t>
      </w:r>
    </w:p>
    <w:p w14:paraId="4CECAA8C">
      <w:pPr>
        <w:spacing w:line="578" w:lineRule="exact"/>
        <w:ind w:firstLine="640" w:firstLineChars="200"/>
        <w:rPr>
          <w:rFonts w:ascii="仿宋_GB2312" w:hAnsi="仿宋" w:eastAsia="仿宋_GB2312" w:cs="宋体"/>
          <w:sz w:val="32"/>
          <w:szCs w:val="32"/>
        </w:rPr>
      </w:pPr>
      <w:r>
        <w:rPr>
          <w:rFonts w:hint="eastAsia" w:ascii="仿宋_GB2312" w:hAnsi="仿宋" w:eastAsia="仿宋_GB2312"/>
          <w:sz w:val="32"/>
          <w:szCs w:val="32"/>
        </w:rPr>
        <w:t>招生</w:t>
      </w:r>
      <w:r>
        <w:rPr>
          <w:rFonts w:ascii="仿宋_GB2312" w:hAnsi="仿宋" w:eastAsia="仿宋_GB2312"/>
          <w:sz w:val="32"/>
          <w:szCs w:val="32"/>
        </w:rPr>
        <w:t>学校进行</w:t>
      </w:r>
      <w:r>
        <w:rPr>
          <w:rFonts w:hint="eastAsia" w:ascii="仿宋_GB2312" w:hAnsi="仿宋" w:eastAsia="仿宋_GB2312"/>
          <w:sz w:val="32"/>
          <w:szCs w:val="32"/>
        </w:rPr>
        <w:t>第一、二类适龄</w:t>
      </w:r>
      <w:r>
        <w:rPr>
          <w:rFonts w:ascii="仿宋_GB2312" w:hAnsi="仿宋" w:eastAsia="仿宋_GB2312"/>
          <w:sz w:val="32"/>
          <w:szCs w:val="32"/>
        </w:rPr>
        <w:t>儿童</w:t>
      </w:r>
      <w:r>
        <w:rPr>
          <w:rFonts w:hint="eastAsia" w:ascii="仿宋_GB2312" w:hAnsi="仿宋" w:eastAsia="仿宋_GB2312"/>
          <w:sz w:val="32"/>
          <w:szCs w:val="32"/>
        </w:rPr>
        <w:t>初审后，</w:t>
      </w:r>
      <w:r>
        <w:rPr>
          <w:rFonts w:hint="eastAsia" w:ascii="仿宋_GB2312" w:hAnsi="仿宋" w:eastAsia="仿宋_GB2312" w:cs="宋体"/>
          <w:sz w:val="32"/>
          <w:szCs w:val="32"/>
        </w:rPr>
        <w:t>在</w:t>
      </w:r>
      <w:r>
        <w:rPr>
          <w:rFonts w:hint="eastAsia" w:ascii="仿宋_GB2312" w:hAnsi="仿宋" w:eastAsia="仿宋_GB2312"/>
          <w:sz w:val="32"/>
          <w:szCs w:val="32"/>
        </w:rPr>
        <w:t>县纪委监委派驻县委宣传部纪检监察组监督下，由相关</w:t>
      </w:r>
      <w:r>
        <w:rPr>
          <w:rFonts w:ascii="仿宋_GB2312" w:hAnsi="仿宋" w:eastAsia="仿宋_GB2312"/>
          <w:sz w:val="32"/>
          <w:szCs w:val="32"/>
        </w:rPr>
        <w:t>部门</w:t>
      </w:r>
      <w:r>
        <w:rPr>
          <w:rFonts w:hint="eastAsia" w:ascii="仿宋_GB2312" w:hAnsi="仿宋" w:eastAsia="仿宋_GB2312" w:cs="宋体"/>
          <w:sz w:val="32"/>
          <w:szCs w:val="32"/>
        </w:rPr>
        <w:t>组成的审验小组于6月2</w:t>
      </w:r>
      <w:r>
        <w:rPr>
          <w:rFonts w:hint="eastAsia" w:ascii="仿宋_GB2312" w:hAnsi="仿宋" w:eastAsia="仿宋_GB2312" w:cs="宋体"/>
          <w:sz w:val="32"/>
          <w:szCs w:val="32"/>
          <w:lang w:val="en-US" w:eastAsia="zh-CN"/>
        </w:rPr>
        <w:t>9</w:t>
      </w:r>
      <w:r>
        <w:rPr>
          <w:rFonts w:hint="eastAsia" w:ascii="仿宋_GB2312" w:hAnsi="仿宋" w:eastAsia="仿宋_GB2312" w:cs="宋体"/>
          <w:sz w:val="32"/>
          <w:szCs w:val="32"/>
        </w:rPr>
        <w:t>日</w:t>
      </w:r>
      <w:r>
        <w:rPr>
          <w:rFonts w:hint="eastAsia" w:ascii="仿宋_GB2312" w:hAnsi="仿宋" w:eastAsia="仿宋_GB2312" w:cs="宋体"/>
          <w:sz w:val="32"/>
          <w:szCs w:val="32"/>
          <w:lang w:eastAsia="zh-CN"/>
        </w:rPr>
        <w:t>—</w:t>
      </w:r>
      <w:r>
        <w:rPr>
          <w:rFonts w:hint="eastAsia" w:ascii="仿宋_GB2312" w:hAnsi="仿宋" w:eastAsia="仿宋_GB2312" w:cs="宋体"/>
          <w:sz w:val="32"/>
          <w:szCs w:val="32"/>
          <w:lang w:val="en-US" w:eastAsia="zh-CN"/>
        </w:rPr>
        <w:t>7</w:t>
      </w:r>
      <w:r>
        <w:rPr>
          <w:rFonts w:hint="eastAsia" w:ascii="仿宋_GB2312" w:hAnsi="仿宋" w:eastAsia="仿宋_GB2312" w:cs="宋体"/>
          <w:sz w:val="32"/>
          <w:szCs w:val="32"/>
        </w:rPr>
        <w:t>月2日对报名材料进行复查审验。审验</w:t>
      </w:r>
      <w:r>
        <w:rPr>
          <w:rFonts w:ascii="仿宋_GB2312" w:hAnsi="仿宋" w:eastAsia="仿宋_GB2312" w:cs="宋体"/>
          <w:sz w:val="32"/>
          <w:szCs w:val="32"/>
        </w:rPr>
        <w:t>结果</w:t>
      </w:r>
      <w:r>
        <w:rPr>
          <w:rFonts w:hint="eastAsia" w:ascii="仿宋_GB2312" w:hAnsi="仿宋" w:eastAsia="仿宋_GB2312" w:cs="宋体"/>
          <w:sz w:val="32"/>
          <w:szCs w:val="32"/>
        </w:rPr>
        <w:t>及</w:t>
      </w:r>
      <w:r>
        <w:rPr>
          <w:rFonts w:ascii="仿宋_GB2312" w:hAnsi="仿宋" w:eastAsia="仿宋_GB2312" w:cs="宋体"/>
          <w:sz w:val="32"/>
          <w:szCs w:val="32"/>
        </w:rPr>
        <w:t>空余学位数于</w:t>
      </w:r>
      <w:r>
        <w:rPr>
          <w:rFonts w:hint="eastAsia" w:ascii="仿宋_GB2312" w:hAnsi="仿宋" w:eastAsia="仿宋_GB2312" w:cs="宋体"/>
          <w:sz w:val="32"/>
          <w:szCs w:val="32"/>
        </w:rPr>
        <w:t>8月2</w:t>
      </w:r>
      <w:r>
        <w:rPr>
          <w:rFonts w:hint="eastAsia" w:ascii="仿宋_GB2312" w:hAnsi="仿宋" w:eastAsia="仿宋_GB2312" w:cs="宋体"/>
          <w:sz w:val="32"/>
          <w:szCs w:val="32"/>
          <w:lang w:val="en-US" w:eastAsia="zh-CN"/>
        </w:rPr>
        <w:t>5</w:t>
      </w:r>
      <w:r>
        <w:rPr>
          <w:rFonts w:hint="eastAsia" w:ascii="仿宋_GB2312" w:hAnsi="仿宋" w:eastAsia="仿宋_GB2312" w:cs="宋体"/>
          <w:sz w:val="32"/>
          <w:szCs w:val="32"/>
        </w:rPr>
        <w:t>日</w:t>
      </w:r>
      <w:r>
        <w:rPr>
          <w:rFonts w:ascii="仿宋_GB2312" w:hAnsi="仿宋" w:eastAsia="仿宋_GB2312" w:cs="宋体"/>
          <w:sz w:val="32"/>
          <w:szCs w:val="32"/>
        </w:rPr>
        <w:t>在各招生学校公示。</w:t>
      </w:r>
      <w:r>
        <w:rPr>
          <w:rFonts w:hint="eastAsia" w:ascii="仿宋_GB2312" w:hAnsi="仿宋" w:eastAsia="仿宋_GB2312" w:cs="宋体"/>
          <w:sz w:val="32"/>
          <w:szCs w:val="32"/>
        </w:rPr>
        <w:t>请</w:t>
      </w:r>
      <w:r>
        <w:rPr>
          <w:rFonts w:ascii="仿宋_GB2312" w:hAnsi="仿宋" w:eastAsia="仿宋_GB2312" w:cs="宋体"/>
          <w:sz w:val="32"/>
          <w:szCs w:val="32"/>
        </w:rPr>
        <w:t>不属于</w:t>
      </w:r>
      <w:r>
        <w:rPr>
          <w:rFonts w:hint="eastAsia" w:ascii="仿宋_GB2312" w:hAnsi="仿宋" w:eastAsia="仿宋_GB2312"/>
          <w:sz w:val="32"/>
          <w:szCs w:val="32"/>
        </w:rPr>
        <w:t>招生学校片区内但有</w:t>
      </w:r>
      <w:r>
        <w:rPr>
          <w:rFonts w:ascii="仿宋_GB2312" w:hAnsi="仿宋" w:eastAsia="仿宋_GB2312"/>
          <w:sz w:val="32"/>
          <w:szCs w:val="32"/>
        </w:rPr>
        <w:t>就读意愿的</w:t>
      </w:r>
      <w:r>
        <w:rPr>
          <w:rFonts w:hint="eastAsia" w:ascii="仿宋_GB2312" w:hAnsi="仿宋" w:eastAsia="仿宋_GB2312"/>
          <w:sz w:val="32"/>
          <w:szCs w:val="32"/>
        </w:rPr>
        <w:t>适龄儿童监护人携带户口本，于8月2</w:t>
      </w:r>
      <w:r>
        <w:rPr>
          <w:rFonts w:hint="eastAsia" w:ascii="仿宋_GB2312" w:hAnsi="仿宋" w:eastAsia="仿宋_GB2312"/>
          <w:sz w:val="32"/>
          <w:szCs w:val="32"/>
          <w:lang w:val="en-US" w:eastAsia="zh-CN"/>
        </w:rPr>
        <w:t>5</w:t>
      </w:r>
      <w:r>
        <w:rPr>
          <w:rFonts w:hint="eastAsia" w:ascii="仿宋_GB2312" w:hAnsi="仿宋" w:eastAsia="仿宋_GB2312"/>
          <w:sz w:val="32"/>
          <w:szCs w:val="32"/>
        </w:rPr>
        <w:t>日到有空余学位的招生学校登记参加</w:t>
      </w:r>
      <w:r>
        <w:rPr>
          <w:rFonts w:ascii="仿宋_GB2312" w:hAnsi="仿宋" w:eastAsia="仿宋_GB2312"/>
          <w:sz w:val="32"/>
          <w:szCs w:val="32"/>
        </w:rPr>
        <w:t>电脑派位</w:t>
      </w:r>
      <w:r>
        <w:rPr>
          <w:rFonts w:hint="eastAsia" w:ascii="仿宋_GB2312" w:hAnsi="仿宋" w:eastAsia="仿宋_GB2312"/>
          <w:sz w:val="32"/>
          <w:szCs w:val="32"/>
        </w:rPr>
        <w:t>招生。</w:t>
      </w:r>
    </w:p>
    <w:p w14:paraId="016B905F">
      <w:pPr>
        <w:spacing w:line="578" w:lineRule="exact"/>
        <w:ind w:firstLine="482" w:firstLineChars="150"/>
        <w:rPr>
          <w:rFonts w:ascii="仿宋_GB2312" w:hAnsi="仿宋" w:eastAsia="仿宋_GB2312"/>
          <w:b/>
          <w:sz w:val="32"/>
          <w:szCs w:val="32"/>
        </w:rPr>
      </w:pPr>
      <w:r>
        <w:rPr>
          <w:rFonts w:hint="eastAsia" w:ascii="仿宋_GB2312" w:hAnsi="仿宋" w:eastAsia="仿宋_GB2312" w:cs="宋体"/>
          <w:b/>
          <w:sz w:val="32"/>
          <w:szCs w:val="32"/>
        </w:rPr>
        <w:t>（</w:t>
      </w:r>
      <w:r>
        <w:rPr>
          <w:rFonts w:ascii="仿宋_GB2312" w:hAnsi="仿宋" w:eastAsia="仿宋_GB2312" w:cs="宋体"/>
          <w:b/>
          <w:sz w:val="32"/>
          <w:szCs w:val="32"/>
        </w:rPr>
        <w:t>4</w:t>
      </w:r>
      <w:r>
        <w:rPr>
          <w:rFonts w:hint="eastAsia" w:ascii="仿宋_GB2312" w:hAnsi="仿宋" w:eastAsia="仿宋_GB2312" w:cs="宋体"/>
          <w:b/>
          <w:sz w:val="32"/>
          <w:szCs w:val="32"/>
        </w:rPr>
        <w:t>）录取</w:t>
      </w:r>
    </w:p>
    <w:p w14:paraId="307EEE14">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第一批：录取</w:t>
      </w:r>
      <w:r>
        <w:rPr>
          <w:rFonts w:ascii="仿宋_GB2312" w:hAnsi="仿宋" w:eastAsia="仿宋_GB2312"/>
          <w:sz w:val="32"/>
          <w:szCs w:val="32"/>
        </w:rPr>
        <w:t>第</w:t>
      </w:r>
      <w:r>
        <w:rPr>
          <w:rFonts w:hint="eastAsia" w:ascii="仿宋_GB2312" w:hAnsi="仿宋" w:eastAsia="仿宋_GB2312"/>
          <w:sz w:val="32"/>
          <w:szCs w:val="32"/>
        </w:rPr>
        <w:t>一</w:t>
      </w:r>
      <w:r>
        <w:rPr>
          <w:rFonts w:ascii="仿宋_GB2312" w:hAnsi="仿宋" w:eastAsia="仿宋_GB2312"/>
          <w:sz w:val="32"/>
          <w:szCs w:val="32"/>
        </w:rPr>
        <w:t>类适龄儿童</w:t>
      </w:r>
      <w:r>
        <w:rPr>
          <w:rFonts w:hint="eastAsia" w:ascii="仿宋_GB2312" w:hAnsi="仿宋" w:eastAsia="仿宋_GB2312"/>
          <w:sz w:val="32"/>
          <w:szCs w:val="32"/>
        </w:rPr>
        <w:t>。即</w:t>
      </w:r>
      <w:r>
        <w:rPr>
          <w:rFonts w:ascii="仿宋_GB2312" w:hAnsi="仿宋" w:eastAsia="仿宋_GB2312"/>
          <w:sz w:val="32"/>
          <w:szCs w:val="32"/>
        </w:rPr>
        <w:t>录取</w:t>
      </w:r>
      <w:r>
        <w:rPr>
          <w:rFonts w:hint="eastAsia" w:ascii="仿宋_GB2312" w:hAnsi="仿宋" w:eastAsia="仿宋_GB2312"/>
          <w:sz w:val="32"/>
          <w:szCs w:val="32"/>
        </w:rPr>
        <w:t>经复</w:t>
      </w:r>
      <w:r>
        <w:rPr>
          <w:rFonts w:ascii="仿宋_GB2312" w:hAnsi="仿宋" w:eastAsia="仿宋_GB2312"/>
          <w:sz w:val="32"/>
          <w:szCs w:val="32"/>
        </w:rPr>
        <w:t>核</w:t>
      </w:r>
      <w:r>
        <w:rPr>
          <w:rFonts w:hint="eastAsia" w:ascii="仿宋_GB2312" w:hAnsi="仿宋" w:eastAsia="仿宋_GB2312"/>
          <w:sz w:val="32"/>
          <w:szCs w:val="32"/>
        </w:rPr>
        <w:t>无异议</w:t>
      </w:r>
      <w:r>
        <w:rPr>
          <w:rFonts w:ascii="仿宋_GB2312" w:hAnsi="仿宋" w:eastAsia="仿宋_GB2312"/>
          <w:sz w:val="32"/>
          <w:szCs w:val="32"/>
        </w:rPr>
        <w:t>的第一类</w:t>
      </w:r>
      <w:r>
        <w:rPr>
          <w:rFonts w:hint="eastAsia" w:ascii="仿宋_GB2312" w:hAnsi="仿宋" w:eastAsia="仿宋_GB2312"/>
          <w:sz w:val="32"/>
          <w:szCs w:val="32"/>
        </w:rPr>
        <w:t>适龄</w:t>
      </w:r>
      <w:r>
        <w:rPr>
          <w:rFonts w:ascii="仿宋_GB2312" w:hAnsi="仿宋" w:eastAsia="仿宋_GB2312"/>
          <w:sz w:val="32"/>
          <w:szCs w:val="32"/>
        </w:rPr>
        <w:t>儿童</w:t>
      </w:r>
      <w:r>
        <w:rPr>
          <w:rFonts w:hint="eastAsia" w:ascii="仿宋_GB2312" w:hAnsi="仿宋" w:eastAsia="仿宋_GB2312"/>
          <w:sz w:val="32"/>
          <w:szCs w:val="32"/>
        </w:rPr>
        <w:t>，</w:t>
      </w:r>
      <w:r>
        <w:rPr>
          <w:rFonts w:ascii="仿宋_GB2312" w:hAnsi="仿宋" w:eastAsia="仿宋_GB2312"/>
          <w:sz w:val="32"/>
          <w:szCs w:val="32"/>
        </w:rPr>
        <w:t>且</w:t>
      </w:r>
      <w:r>
        <w:rPr>
          <w:rFonts w:hint="eastAsia" w:ascii="仿宋_GB2312" w:hAnsi="仿宋" w:eastAsia="仿宋_GB2312"/>
          <w:sz w:val="32"/>
          <w:szCs w:val="32"/>
        </w:rPr>
        <w:t>按照有房</w:t>
      </w:r>
      <w:r>
        <w:rPr>
          <w:rFonts w:ascii="仿宋_GB2312" w:hAnsi="仿宋" w:eastAsia="仿宋_GB2312"/>
          <w:sz w:val="32"/>
          <w:szCs w:val="32"/>
        </w:rPr>
        <w:t>有户</w:t>
      </w:r>
      <w:r>
        <w:rPr>
          <w:rFonts w:hint="eastAsia" w:ascii="仿宋_GB2312" w:hAnsi="仿宋" w:eastAsia="仿宋_GB2312"/>
          <w:sz w:val="32"/>
          <w:szCs w:val="32"/>
        </w:rPr>
        <w:t>和</w:t>
      </w:r>
      <w:r>
        <w:rPr>
          <w:rFonts w:ascii="仿宋_GB2312" w:hAnsi="仿宋" w:eastAsia="仿宋_GB2312"/>
          <w:sz w:val="32"/>
          <w:szCs w:val="32"/>
        </w:rPr>
        <w:t>有</w:t>
      </w:r>
      <w:r>
        <w:rPr>
          <w:rFonts w:hint="eastAsia" w:ascii="仿宋_GB2312" w:hAnsi="仿宋" w:eastAsia="仿宋_GB2312"/>
          <w:sz w:val="32"/>
          <w:szCs w:val="32"/>
        </w:rPr>
        <w:t>房</w:t>
      </w:r>
      <w:r>
        <w:rPr>
          <w:rFonts w:ascii="仿宋_GB2312" w:hAnsi="仿宋" w:eastAsia="仿宋_GB2312"/>
          <w:sz w:val="32"/>
          <w:szCs w:val="32"/>
        </w:rPr>
        <w:t>无</w:t>
      </w:r>
      <w:r>
        <w:rPr>
          <w:rFonts w:hint="eastAsia" w:ascii="仿宋_GB2312" w:hAnsi="仿宋" w:eastAsia="仿宋_GB2312"/>
          <w:sz w:val="32"/>
          <w:szCs w:val="32"/>
        </w:rPr>
        <w:t>户的情况依次</w:t>
      </w:r>
      <w:r>
        <w:rPr>
          <w:rFonts w:ascii="仿宋_GB2312" w:hAnsi="仿宋" w:eastAsia="仿宋_GB2312"/>
          <w:sz w:val="32"/>
          <w:szCs w:val="32"/>
        </w:rPr>
        <w:t>录取</w:t>
      </w:r>
      <w:r>
        <w:rPr>
          <w:rFonts w:hint="eastAsia" w:ascii="仿宋_GB2312" w:hAnsi="仿宋" w:eastAsia="仿宋_GB2312"/>
          <w:sz w:val="32"/>
          <w:szCs w:val="32"/>
        </w:rPr>
        <w:t>。</w:t>
      </w:r>
    </w:p>
    <w:p w14:paraId="771BE6A1">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第二批</w:t>
      </w:r>
      <w:r>
        <w:rPr>
          <w:rFonts w:ascii="仿宋_GB2312" w:hAnsi="仿宋" w:eastAsia="仿宋_GB2312"/>
          <w:sz w:val="32"/>
          <w:szCs w:val="32"/>
        </w:rPr>
        <w:t>：</w:t>
      </w:r>
      <w:r>
        <w:rPr>
          <w:rFonts w:hint="eastAsia" w:ascii="仿宋_GB2312" w:hAnsi="仿宋" w:eastAsia="仿宋_GB2312"/>
          <w:sz w:val="32"/>
          <w:szCs w:val="32"/>
        </w:rPr>
        <w:t>录取</w:t>
      </w:r>
      <w:r>
        <w:rPr>
          <w:rFonts w:ascii="仿宋_GB2312" w:hAnsi="仿宋" w:eastAsia="仿宋_GB2312"/>
          <w:sz w:val="32"/>
          <w:szCs w:val="32"/>
        </w:rPr>
        <w:t>第</w:t>
      </w:r>
      <w:r>
        <w:rPr>
          <w:rFonts w:hint="eastAsia" w:ascii="仿宋_GB2312" w:hAnsi="仿宋" w:eastAsia="仿宋_GB2312"/>
          <w:sz w:val="32"/>
          <w:szCs w:val="32"/>
        </w:rPr>
        <w:t>二</w:t>
      </w:r>
      <w:r>
        <w:rPr>
          <w:rFonts w:ascii="仿宋_GB2312" w:hAnsi="仿宋" w:eastAsia="仿宋_GB2312"/>
          <w:sz w:val="32"/>
          <w:szCs w:val="32"/>
        </w:rPr>
        <w:t>类适龄儿童</w:t>
      </w:r>
      <w:r>
        <w:rPr>
          <w:rFonts w:hint="eastAsia" w:ascii="仿宋_GB2312" w:hAnsi="仿宋" w:eastAsia="仿宋_GB2312"/>
          <w:sz w:val="32"/>
          <w:szCs w:val="32"/>
        </w:rPr>
        <w:t>。即在</w:t>
      </w:r>
      <w:r>
        <w:rPr>
          <w:rFonts w:ascii="仿宋_GB2312" w:hAnsi="仿宋" w:eastAsia="仿宋_GB2312"/>
          <w:sz w:val="32"/>
          <w:szCs w:val="32"/>
        </w:rPr>
        <w:t>第一批</w:t>
      </w:r>
      <w:r>
        <w:rPr>
          <w:rFonts w:hint="eastAsia" w:ascii="仿宋_GB2312" w:hAnsi="仿宋" w:eastAsia="仿宋_GB2312"/>
          <w:sz w:val="32"/>
          <w:szCs w:val="32"/>
        </w:rPr>
        <w:t>录取</w:t>
      </w:r>
      <w:r>
        <w:rPr>
          <w:rFonts w:ascii="仿宋_GB2312" w:hAnsi="仿宋" w:eastAsia="仿宋_GB2312"/>
          <w:sz w:val="32"/>
          <w:szCs w:val="32"/>
        </w:rPr>
        <w:t>结束后，</w:t>
      </w:r>
      <w:r>
        <w:rPr>
          <w:rFonts w:hint="eastAsia" w:ascii="仿宋_GB2312" w:hAnsi="仿宋" w:eastAsia="仿宋_GB2312"/>
          <w:sz w:val="32"/>
          <w:szCs w:val="32"/>
        </w:rPr>
        <w:t>如</w:t>
      </w:r>
      <w:r>
        <w:rPr>
          <w:rFonts w:ascii="仿宋_GB2312" w:hAnsi="仿宋" w:eastAsia="仿宋_GB2312"/>
          <w:sz w:val="32"/>
          <w:szCs w:val="32"/>
        </w:rPr>
        <w:t>招生学校</w:t>
      </w:r>
      <w:r>
        <w:rPr>
          <w:rFonts w:hint="eastAsia" w:ascii="仿宋_GB2312" w:hAnsi="仿宋" w:eastAsia="仿宋_GB2312"/>
          <w:sz w:val="32"/>
          <w:szCs w:val="32"/>
        </w:rPr>
        <w:t>仍有空余学位，开始录取经复</w:t>
      </w:r>
      <w:r>
        <w:rPr>
          <w:rFonts w:ascii="仿宋_GB2312" w:hAnsi="仿宋" w:eastAsia="仿宋_GB2312"/>
          <w:sz w:val="32"/>
          <w:szCs w:val="32"/>
        </w:rPr>
        <w:t>核</w:t>
      </w:r>
      <w:r>
        <w:rPr>
          <w:rFonts w:hint="eastAsia" w:ascii="仿宋_GB2312" w:hAnsi="仿宋" w:eastAsia="仿宋_GB2312"/>
          <w:sz w:val="32"/>
          <w:szCs w:val="32"/>
        </w:rPr>
        <w:t>无异议</w:t>
      </w:r>
      <w:r>
        <w:rPr>
          <w:rFonts w:ascii="仿宋_GB2312" w:hAnsi="仿宋" w:eastAsia="仿宋_GB2312"/>
          <w:sz w:val="32"/>
          <w:szCs w:val="32"/>
        </w:rPr>
        <w:t>的第二</w:t>
      </w:r>
      <w:r>
        <w:rPr>
          <w:rFonts w:hint="eastAsia" w:ascii="仿宋_GB2312" w:hAnsi="仿宋" w:eastAsia="仿宋_GB2312"/>
          <w:sz w:val="32"/>
          <w:szCs w:val="32"/>
        </w:rPr>
        <w:t>类适龄</w:t>
      </w:r>
      <w:r>
        <w:rPr>
          <w:rFonts w:ascii="仿宋_GB2312" w:hAnsi="仿宋" w:eastAsia="仿宋_GB2312"/>
          <w:sz w:val="32"/>
          <w:szCs w:val="32"/>
        </w:rPr>
        <w:t>儿童</w:t>
      </w:r>
      <w:r>
        <w:rPr>
          <w:rFonts w:hint="eastAsia" w:ascii="仿宋_GB2312" w:hAnsi="仿宋" w:eastAsia="仿宋_GB2312"/>
          <w:sz w:val="32"/>
          <w:szCs w:val="32"/>
        </w:rPr>
        <w:t>。如果第二类适龄</w:t>
      </w:r>
      <w:r>
        <w:rPr>
          <w:rFonts w:ascii="仿宋_GB2312" w:hAnsi="仿宋" w:eastAsia="仿宋_GB2312"/>
          <w:sz w:val="32"/>
          <w:szCs w:val="32"/>
        </w:rPr>
        <w:t>儿童</w:t>
      </w:r>
      <w:r>
        <w:rPr>
          <w:rFonts w:hint="eastAsia" w:ascii="仿宋_GB2312" w:hAnsi="仿宋" w:eastAsia="仿宋_GB2312"/>
          <w:sz w:val="32"/>
          <w:szCs w:val="32"/>
        </w:rPr>
        <w:t>预报名人数多于学校空余学位数时，将通过电脑派位招生的方式录取，</w:t>
      </w:r>
      <w:r>
        <w:rPr>
          <w:rFonts w:ascii="仿宋_GB2312" w:hAnsi="仿宋" w:eastAsia="仿宋_GB2312"/>
          <w:sz w:val="32"/>
          <w:szCs w:val="32"/>
        </w:rPr>
        <w:t>空余学位数有多少录取多少</w:t>
      </w:r>
      <w:r>
        <w:rPr>
          <w:rFonts w:hint="eastAsia" w:ascii="仿宋_GB2312" w:hAnsi="仿宋" w:eastAsia="仿宋_GB2312"/>
          <w:sz w:val="32"/>
          <w:szCs w:val="32"/>
        </w:rPr>
        <w:t>。</w:t>
      </w:r>
    </w:p>
    <w:p w14:paraId="5FDDFCA1">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第</w:t>
      </w:r>
      <w:r>
        <w:rPr>
          <w:rFonts w:ascii="仿宋_GB2312" w:hAnsi="仿宋" w:eastAsia="仿宋_GB2312"/>
          <w:sz w:val="32"/>
          <w:szCs w:val="32"/>
        </w:rPr>
        <w:t>三批：</w:t>
      </w:r>
      <w:r>
        <w:rPr>
          <w:rFonts w:hint="eastAsia" w:ascii="仿宋_GB2312" w:hAnsi="仿宋" w:eastAsia="仿宋_GB2312"/>
          <w:sz w:val="32"/>
          <w:szCs w:val="32"/>
        </w:rPr>
        <w:t>录取</w:t>
      </w:r>
      <w:r>
        <w:rPr>
          <w:rFonts w:ascii="仿宋_GB2312" w:hAnsi="仿宋" w:eastAsia="仿宋_GB2312"/>
          <w:sz w:val="32"/>
          <w:szCs w:val="32"/>
        </w:rPr>
        <w:t>第三类适龄儿童</w:t>
      </w:r>
      <w:r>
        <w:rPr>
          <w:rFonts w:hint="eastAsia" w:ascii="仿宋_GB2312" w:hAnsi="仿宋" w:eastAsia="仿宋_GB2312"/>
          <w:sz w:val="32"/>
          <w:szCs w:val="32"/>
        </w:rPr>
        <w:t>。即在第一、二批录取结束后，如</w:t>
      </w:r>
      <w:r>
        <w:rPr>
          <w:rFonts w:ascii="仿宋_GB2312" w:hAnsi="仿宋" w:eastAsia="仿宋_GB2312"/>
          <w:sz w:val="32"/>
          <w:szCs w:val="32"/>
        </w:rPr>
        <w:t>招生学校</w:t>
      </w:r>
      <w:r>
        <w:rPr>
          <w:rFonts w:hint="eastAsia" w:ascii="仿宋_GB2312" w:hAnsi="仿宋" w:eastAsia="仿宋_GB2312"/>
          <w:sz w:val="32"/>
          <w:szCs w:val="32"/>
        </w:rPr>
        <w:t>仍有空余学位，将通过电脑派位招生方式录取</w:t>
      </w:r>
      <w:r>
        <w:rPr>
          <w:rFonts w:ascii="仿宋_GB2312" w:hAnsi="仿宋" w:eastAsia="仿宋_GB2312"/>
          <w:sz w:val="32"/>
          <w:szCs w:val="32"/>
        </w:rPr>
        <w:t>片区外</w:t>
      </w:r>
      <w:r>
        <w:rPr>
          <w:rFonts w:hint="eastAsia" w:ascii="仿宋_GB2312" w:hAnsi="仿宋" w:eastAsia="仿宋_GB2312"/>
          <w:sz w:val="32"/>
          <w:szCs w:val="32"/>
        </w:rPr>
        <w:t>有</w:t>
      </w:r>
      <w:r>
        <w:rPr>
          <w:rFonts w:ascii="仿宋_GB2312" w:hAnsi="仿宋" w:eastAsia="仿宋_GB2312"/>
          <w:sz w:val="32"/>
          <w:szCs w:val="32"/>
        </w:rPr>
        <w:t>就读</w:t>
      </w:r>
      <w:r>
        <w:rPr>
          <w:rFonts w:hint="eastAsia" w:ascii="仿宋_GB2312" w:hAnsi="仿宋" w:eastAsia="仿宋_GB2312"/>
          <w:sz w:val="32"/>
          <w:szCs w:val="32"/>
        </w:rPr>
        <w:t>本</w:t>
      </w:r>
      <w:r>
        <w:rPr>
          <w:rFonts w:ascii="仿宋_GB2312" w:hAnsi="仿宋" w:eastAsia="仿宋_GB2312"/>
          <w:sz w:val="32"/>
          <w:szCs w:val="32"/>
        </w:rPr>
        <w:t>片区学校意愿的适龄儿童</w:t>
      </w:r>
      <w:r>
        <w:rPr>
          <w:rFonts w:hint="eastAsia" w:ascii="仿宋_GB2312" w:hAnsi="仿宋" w:eastAsia="仿宋_GB2312"/>
          <w:sz w:val="32"/>
          <w:szCs w:val="32"/>
        </w:rPr>
        <w:t>。</w:t>
      </w:r>
    </w:p>
    <w:p w14:paraId="367910B5">
      <w:pPr>
        <w:spacing w:line="578" w:lineRule="exact"/>
        <w:ind w:firstLine="640" w:firstLineChars="200"/>
        <w:rPr>
          <w:rFonts w:ascii="仿宋_GB2312" w:hAnsi="仿宋" w:eastAsia="仿宋_GB2312"/>
          <w:sz w:val="32"/>
          <w:szCs w:val="32"/>
        </w:rPr>
      </w:pPr>
      <w:r>
        <w:rPr>
          <w:rFonts w:ascii="仿宋_GB2312" w:hAnsi="仿宋" w:eastAsia="仿宋_GB2312"/>
          <w:sz w:val="32"/>
          <w:szCs w:val="32"/>
        </w:rPr>
        <w:t>依据</w:t>
      </w:r>
      <w:r>
        <w:rPr>
          <w:rFonts w:hint="eastAsia" w:ascii="仿宋_GB2312" w:hAnsi="仿宋" w:eastAsia="仿宋_GB2312"/>
          <w:sz w:val="32"/>
          <w:szCs w:val="32"/>
        </w:rPr>
        <w:t>预报名初审、复审和</w:t>
      </w:r>
      <w:r>
        <w:rPr>
          <w:rFonts w:ascii="仿宋_GB2312" w:hAnsi="仿宋" w:eastAsia="仿宋_GB2312"/>
          <w:sz w:val="32"/>
          <w:szCs w:val="32"/>
        </w:rPr>
        <w:t>电脑派位结果，</w:t>
      </w:r>
      <w:r>
        <w:rPr>
          <w:rFonts w:hint="eastAsia" w:ascii="仿宋_GB2312" w:hAnsi="仿宋" w:eastAsia="仿宋_GB2312"/>
          <w:sz w:val="32"/>
          <w:szCs w:val="32"/>
        </w:rPr>
        <w:t>依次分批录取后</w:t>
      </w:r>
      <w:r>
        <w:rPr>
          <w:rFonts w:ascii="仿宋_GB2312" w:hAnsi="仿宋" w:eastAsia="仿宋_GB2312"/>
          <w:sz w:val="32"/>
          <w:szCs w:val="32"/>
        </w:rPr>
        <w:t>，统一下发招生录取名单，</w:t>
      </w:r>
      <w:r>
        <w:rPr>
          <w:rFonts w:hint="eastAsia" w:ascii="仿宋_GB2312" w:hAnsi="仿宋" w:eastAsia="仿宋_GB2312"/>
          <w:sz w:val="32"/>
          <w:szCs w:val="32"/>
        </w:rPr>
        <w:t>并</w:t>
      </w:r>
      <w:r>
        <w:rPr>
          <w:rFonts w:ascii="仿宋_GB2312" w:hAnsi="仿宋" w:eastAsia="仿宋_GB2312"/>
          <w:sz w:val="32"/>
          <w:szCs w:val="32"/>
        </w:rPr>
        <w:t>在各招生学校予以公示。</w:t>
      </w:r>
    </w:p>
    <w:p w14:paraId="48F12A5F">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凡</w:t>
      </w:r>
      <w:r>
        <w:rPr>
          <w:rFonts w:ascii="仿宋_GB2312" w:hAnsi="仿宋" w:eastAsia="仿宋_GB2312"/>
          <w:sz w:val="32"/>
          <w:szCs w:val="32"/>
        </w:rPr>
        <w:t>未</w:t>
      </w:r>
      <w:r>
        <w:rPr>
          <w:rFonts w:hint="eastAsia" w:ascii="仿宋_GB2312" w:hAnsi="仿宋" w:eastAsia="仿宋_GB2312"/>
          <w:sz w:val="32"/>
          <w:szCs w:val="32"/>
        </w:rPr>
        <w:t>按</w:t>
      </w:r>
      <w:r>
        <w:rPr>
          <w:rFonts w:ascii="仿宋_GB2312" w:hAnsi="仿宋" w:eastAsia="仿宋_GB2312"/>
          <w:sz w:val="32"/>
          <w:szCs w:val="32"/>
        </w:rPr>
        <w:t>规定时间</w:t>
      </w:r>
      <w:r>
        <w:rPr>
          <w:rFonts w:hint="eastAsia" w:ascii="仿宋_GB2312" w:hAnsi="仿宋" w:eastAsia="仿宋_GB2312"/>
          <w:sz w:val="32"/>
          <w:szCs w:val="32"/>
        </w:rPr>
        <w:t>进行预</w:t>
      </w:r>
      <w:r>
        <w:rPr>
          <w:rFonts w:ascii="仿宋_GB2312" w:hAnsi="仿宋" w:eastAsia="仿宋_GB2312"/>
          <w:sz w:val="32"/>
          <w:szCs w:val="32"/>
        </w:rPr>
        <w:t>报名</w:t>
      </w:r>
      <w:r>
        <w:rPr>
          <w:rFonts w:hint="eastAsia" w:ascii="仿宋_GB2312" w:hAnsi="仿宋" w:eastAsia="仿宋_GB2312"/>
          <w:sz w:val="32"/>
          <w:szCs w:val="32"/>
        </w:rPr>
        <w:t>的适龄儿童，均被视为自动</w:t>
      </w:r>
      <w:r>
        <w:rPr>
          <w:rFonts w:ascii="仿宋_GB2312" w:hAnsi="仿宋" w:eastAsia="仿宋_GB2312"/>
          <w:sz w:val="32"/>
          <w:szCs w:val="32"/>
        </w:rPr>
        <w:t>放弃在</w:t>
      </w:r>
      <w:r>
        <w:rPr>
          <w:rFonts w:hint="eastAsia" w:ascii="仿宋_GB2312" w:hAnsi="仿宋" w:eastAsia="仿宋_GB2312"/>
          <w:sz w:val="32"/>
          <w:szCs w:val="32"/>
        </w:rPr>
        <w:t>片</w:t>
      </w:r>
      <w:r>
        <w:rPr>
          <w:rFonts w:hint="eastAsia" w:ascii="仿宋_GB2312" w:hAnsi="仿宋" w:eastAsia="仿宋_GB2312"/>
          <w:sz w:val="32"/>
          <w:szCs w:val="32"/>
          <w:lang w:eastAsia="zh-CN"/>
        </w:rPr>
        <w:t>区</w:t>
      </w:r>
      <w:r>
        <w:rPr>
          <w:rFonts w:ascii="仿宋_GB2312" w:hAnsi="仿宋" w:eastAsia="仿宋_GB2312"/>
          <w:sz w:val="32"/>
          <w:szCs w:val="32"/>
        </w:rPr>
        <w:t>所属招生</w:t>
      </w:r>
      <w:r>
        <w:rPr>
          <w:rFonts w:hint="eastAsia" w:ascii="仿宋_GB2312" w:hAnsi="仿宋" w:eastAsia="仿宋_GB2312"/>
          <w:sz w:val="32"/>
          <w:szCs w:val="32"/>
        </w:rPr>
        <w:t>学校入学</w:t>
      </w:r>
      <w:r>
        <w:rPr>
          <w:rFonts w:ascii="仿宋_GB2312" w:hAnsi="仿宋" w:eastAsia="仿宋_GB2312"/>
          <w:sz w:val="32"/>
          <w:szCs w:val="32"/>
        </w:rPr>
        <w:t>资格</w:t>
      </w:r>
      <w:r>
        <w:rPr>
          <w:rFonts w:hint="eastAsia" w:ascii="仿宋_GB2312" w:hAnsi="仿宋" w:eastAsia="仿宋_GB2312"/>
          <w:sz w:val="32"/>
          <w:szCs w:val="32"/>
        </w:rPr>
        <w:t>，将统筹安排到有空余学位的学校就读。</w:t>
      </w:r>
    </w:p>
    <w:p w14:paraId="299D9128">
      <w:pPr>
        <w:tabs>
          <w:tab w:val="left" w:pos="840"/>
        </w:tabs>
        <w:spacing w:line="578"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（二）初中</w:t>
      </w:r>
    </w:p>
    <w:p w14:paraId="6DE79424">
      <w:pPr>
        <w:tabs>
          <w:tab w:val="left" w:pos="840"/>
        </w:tabs>
        <w:spacing w:line="578" w:lineRule="exact"/>
        <w:ind w:firstLine="643" w:firstLineChars="200"/>
        <w:rPr>
          <w:rFonts w:ascii="楷体_GB2312" w:hAnsi="楷体" w:eastAsia="楷体_GB2312"/>
          <w:b/>
          <w:sz w:val="32"/>
          <w:szCs w:val="32"/>
        </w:rPr>
      </w:pPr>
      <w:r>
        <w:rPr>
          <w:rFonts w:hint="eastAsia" w:ascii="仿宋_GB2312" w:hAnsi="楷体" w:eastAsia="仿宋_GB2312"/>
          <w:b/>
          <w:sz w:val="32"/>
          <w:szCs w:val="32"/>
        </w:rPr>
        <w:t>1.招生对象</w:t>
      </w:r>
    </w:p>
    <w:p w14:paraId="1510076B">
      <w:pPr>
        <w:tabs>
          <w:tab w:val="left" w:pos="840"/>
        </w:tabs>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（1）</w:t>
      </w:r>
      <w:r>
        <w:rPr>
          <w:rFonts w:hint="eastAsia" w:ascii="仿宋_GB2312" w:hAnsi="仿宋" w:eastAsia="仿宋_GB2312"/>
          <w:sz w:val="32"/>
          <w:szCs w:val="32"/>
          <w:lang w:eastAsia="zh-CN"/>
        </w:rPr>
        <w:t>具有</w:t>
      </w:r>
      <w:r>
        <w:rPr>
          <w:rFonts w:hint="eastAsia" w:ascii="仿宋_GB2312" w:hAnsi="仿宋" w:eastAsia="仿宋_GB2312"/>
          <w:sz w:val="32"/>
          <w:szCs w:val="32"/>
        </w:rPr>
        <w:t>固阳县</w:t>
      </w:r>
      <w:r>
        <w:rPr>
          <w:rFonts w:hint="eastAsia" w:ascii="仿宋_GB2312" w:hAnsi="仿宋" w:eastAsia="仿宋_GB2312"/>
          <w:sz w:val="32"/>
          <w:szCs w:val="32"/>
          <w:lang w:eastAsia="zh-CN"/>
        </w:rPr>
        <w:t>学籍的</w:t>
      </w:r>
      <w:r>
        <w:rPr>
          <w:rFonts w:hint="eastAsia" w:ascii="仿宋_GB2312" w:hAnsi="仿宋" w:eastAsia="仿宋_GB2312"/>
          <w:sz w:val="32"/>
          <w:szCs w:val="32"/>
        </w:rPr>
        <w:t>小学毕业生。</w:t>
      </w:r>
    </w:p>
    <w:p w14:paraId="11747EB1">
      <w:pPr>
        <w:tabs>
          <w:tab w:val="left" w:pos="840"/>
        </w:tabs>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（2）在</w:t>
      </w:r>
      <w:r>
        <w:rPr>
          <w:rFonts w:hint="eastAsia" w:ascii="仿宋_GB2312" w:hAnsi="仿宋" w:eastAsia="仿宋_GB2312"/>
          <w:sz w:val="32"/>
          <w:szCs w:val="32"/>
          <w:lang w:eastAsia="zh-CN"/>
        </w:rPr>
        <w:t>固阳县外</w:t>
      </w:r>
      <w:r>
        <w:rPr>
          <w:rFonts w:hint="eastAsia" w:ascii="仿宋_GB2312" w:hAnsi="仿宋" w:eastAsia="仿宋_GB2312"/>
          <w:sz w:val="32"/>
          <w:szCs w:val="32"/>
        </w:rPr>
        <w:t>就读小学</w:t>
      </w:r>
      <w:r>
        <w:rPr>
          <w:rFonts w:hint="eastAsia" w:ascii="仿宋_GB2312" w:hAnsi="仿宋" w:eastAsia="仿宋_GB2312"/>
          <w:sz w:val="32"/>
          <w:szCs w:val="32"/>
          <w:lang w:eastAsia="zh-CN"/>
        </w:rPr>
        <w:t>，</w:t>
      </w:r>
      <w:r>
        <w:rPr>
          <w:rFonts w:hint="eastAsia" w:ascii="仿宋_GB2312" w:hAnsi="仿宋" w:eastAsia="仿宋_GB2312"/>
          <w:sz w:val="32"/>
          <w:szCs w:val="32"/>
        </w:rPr>
        <w:t>具有</w:t>
      </w:r>
      <w:r>
        <w:rPr>
          <w:rFonts w:hint="eastAsia" w:ascii="仿宋_GB2312" w:hAnsi="仿宋" w:eastAsia="仿宋_GB2312"/>
          <w:sz w:val="32"/>
          <w:szCs w:val="32"/>
          <w:lang w:eastAsia="zh-CN"/>
        </w:rPr>
        <w:t>本</w:t>
      </w:r>
      <w:r>
        <w:rPr>
          <w:rFonts w:hint="eastAsia" w:ascii="仿宋_GB2312" w:hAnsi="仿宋" w:eastAsia="仿宋_GB2312"/>
          <w:sz w:val="32"/>
          <w:szCs w:val="32"/>
        </w:rPr>
        <w:t>县户籍</w:t>
      </w:r>
      <w:r>
        <w:rPr>
          <w:rFonts w:hint="eastAsia" w:ascii="仿宋_GB2312" w:hAnsi="仿宋" w:eastAsia="仿宋_GB2312"/>
          <w:sz w:val="32"/>
          <w:szCs w:val="32"/>
          <w:lang w:eastAsia="zh-CN"/>
        </w:rPr>
        <w:t>，欲回固阳县就读初中</w:t>
      </w:r>
      <w:r>
        <w:rPr>
          <w:rFonts w:hint="eastAsia" w:ascii="仿宋_GB2312" w:hAnsi="仿宋" w:eastAsia="仿宋_GB2312"/>
          <w:sz w:val="32"/>
          <w:szCs w:val="32"/>
        </w:rPr>
        <w:t>的</w:t>
      </w:r>
      <w:r>
        <w:rPr>
          <w:rFonts w:hint="eastAsia" w:ascii="仿宋_GB2312" w:hAnsi="仿宋" w:eastAsia="仿宋_GB2312"/>
          <w:sz w:val="32"/>
          <w:szCs w:val="32"/>
          <w:lang w:eastAsia="zh-CN"/>
        </w:rPr>
        <w:t>小学</w:t>
      </w:r>
      <w:r>
        <w:rPr>
          <w:rFonts w:hint="eastAsia" w:ascii="仿宋_GB2312" w:hAnsi="仿宋" w:eastAsia="仿宋_GB2312"/>
          <w:sz w:val="32"/>
          <w:szCs w:val="32"/>
        </w:rPr>
        <w:t>毕业生。</w:t>
      </w:r>
    </w:p>
    <w:p w14:paraId="41EE3B3E">
      <w:pPr>
        <w:tabs>
          <w:tab w:val="left" w:pos="840"/>
        </w:tabs>
        <w:spacing w:line="578"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（3）在</w:t>
      </w:r>
      <w:r>
        <w:rPr>
          <w:rFonts w:hint="eastAsia" w:ascii="仿宋_GB2312" w:hAnsi="仿宋" w:eastAsia="仿宋_GB2312"/>
          <w:sz w:val="32"/>
          <w:szCs w:val="32"/>
          <w:lang w:eastAsia="zh-CN"/>
        </w:rPr>
        <w:t>固阳县外</w:t>
      </w:r>
      <w:r>
        <w:rPr>
          <w:rFonts w:hint="eastAsia" w:ascii="仿宋_GB2312" w:hAnsi="仿宋" w:eastAsia="仿宋_GB2312"/>
          <w:sz w:val="32"/>
          <w:szCs w:val="32"/>
        </w:rPr>
        <w:t>就读小学</w:t>
      </w:r>
      <w:r>
        <w:rPr>
          <w:rFonts w:hint="eastAsia" w:ascii="仿宋_GB2312" w:hAnsi="仿宋" w:eastAsia="仿宋_GB2312"/>
          <w:sz w:val="32"/>
          <w:szCs w:val="32"/>
          <w:lang w:eastAsia="zh-CN"/>
        </w:rPr>
        <w:t>，监护人在固阳县务工或在固阳县稳定居住，欲来固阳县就读初中的非固阳县户籍随迁子女；</w:t>
      </w:r>
    </w:p>
    <w:p w14:paraId="77473864">
      <w:pPr>
        <w:tabs>
          <w:tab w:val="left" w:pos="840"/>
        </w:tabs>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（4）</w:t>
      </w:r>
      <w:r>
        <w:rPr>
          <w:rFonts w:hint="eastAsia" w:ascii="仿宋_GB2312" w:hAnsi="仿宋" w:eastAsia="仿宋_GB2312"/>
          <w:sz w:val="32"/>
          <w:szCs w:val="32"/>
          <w:lang w:eastAsia="zh-CN"/>
        </w:rPr>
        <w:t>能够</w:t>
      </w:r>
      <w:r>
        <w:rPr>
          <w:rFonts w:hint="eastAsia" w:ascii="仿宋_GB2312" w:hAnsi="仿宋" w:eastAsia="仿宋_GB2312"/>
          <w:sz w:val="32"/>
          <w:szCs w:val="32"/>
        </w:rPr>
        <w:t>接受随班就读教育的适龄残疾学生（15周岁及以下）。</w:t>
      </w:r>
    </w:p>
    <w:p w14:paraId="30C4A8AF">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（5）</w:t>
      </w:r>
      <w:r>
        <w:rPr>
          <w:rFonts w:hint="eastAsia" w:ascii="仿宋_GB2312" w:hAnsi="仿宋" w:eastAsia="仿宋_GB2312"/>
          <w:sz w:val="32"/>
          <w:szCs w:val="32"/>
          <w:lang w:eastAsia="zh-CN"/>
        </w:rPr>
        <w:t>享受相关</w:t>
      </w:r>
      <w:r>
        <w:rPr>
          <w:rFonts w:ascii="仿宋_GB2312" w:hAnsi="仿宋" w:eastAsia="仿宋_GB2312"/>
          <w:sz w:val="32"/>
          <w:szCs w:val="32"/>
        </w:rPr>
        <w:t>教育优抚政策人员子女。</w:t>
      </w:r>
    </w:p>
    <w:p w14:paraId="154BED86">
      <w:pPr>
        <w:tabs>
          <w:tab w:val="left" w:pos="840"/>
        </w:tabs>
        <w:spacing w:line="578"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2.招生程序</w:t>
      </w:r>
    </w:p>
    <w:p w14:paraId="1BA7AC1C">
      <w:pPr>
        <w:tabs>
          <w:tab w:val="left" w:pos="840"/>
        </w:tabs>
        <w:spacing w:line="578"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（1）初审。</w:t>
      </w:r>
      <w:r>
        <w:rPr>
          <w:rFonts w:hint="eastAsia" w:ascii="仿宋_GB2312" w:hAnsi="仿宋_GB2312" w:eastAsia="仿宋_GB2312" w:cs="仿宋_GB2312"/>
          <w:sz w:val="32"/>
          <w:szCs w:val="32"/>
        </w:rPr>
        <w:t>初审工作由各小学负责，采取</w:t>
      </w:r>
      <w:r>
        <w:rPr>
          <w:rFonts w:ascii="仿宋_GB2312" w:hAnsi="仿宋_GB2312" w:eastAsia="仿宋_GB2312" w:cs="仿宋_GB2312"/>
          <w:sz w:val="32"/>
          <w:szCs w:val="32"/>
        </w:rPr>
        <w:t>线上与线下</w:t>
      </w:r>
      <w:r>
        <w:rPr>
          <w:rFonts w:hint="eastAsia" w:ascii="仿宋_GB2312" w:hAnsi="仿宋_GB2312" w:eastAsia="仿宋_GB2312" w:cs="仿宋_GB2312"/>
          <w:sz w:val="32"/>
          <w:szCs w:val="32"/>
        </w:rPr>
        <w:t>相结合</w:t>
      </w:r>
      <w:r>
        <w:rPr>
          <w:rFonts w:ascii="仿宋_GB2312" w:hAnsi="仿宋_GB2312" w:eastAsia="仿宋_GB2312" w:cs="仿宋_GB2312"/>
          <w:sz w:val="32"/>
          <w:szCs w:val="32"/>
        </w:rPr>
        <w:t>的方式进行，</w:t>
      </w:r>
      <w:r>
        <w:rPr>
          <w:rFonts w:hint="eastAsia" w:ascii="仿宋_GB2312" w:hAnsi="仿宋_GB2312" w:eastAsia="仿宋_GB2312" w:cs="仿宋_GB2312"/>
          <w:sz w:val="32"/>
          <w:szCs w:val="32"/>
        </w:rPr>
        <w:t>由监护人于</w:t>
      </w:r>
      <w:r>
        <w:rPr>
          <w:rFonts w:hint="eastAsia" w:ascii="仿宋_GB2312" w:hAnsi="仿宋_GB2312" w:eastAsia="仿宋_GB2312" w:cs="仿宋_GB2312"/>
          <w:sz w:val="32"/>
          <w:szCs w:val="32"/>
          <w:lang w:eastAsia="zh-CN"/>
        </w:rPr>
        <w:t>规定时间</w:t>
      </w:r>
      <w:r>
        <w:rPr>
          <w:rFonts w:hint="eastAsia" w:ascii="仿宋_GB2312" w:hAnsi="仿宋_GB2312" w:eastAsia="仿宋_GB2312" w:cs="仿宋_GB2312"/>
          <w:sz w:val="32"/>
          <w:szCs w:val="32"/>
        </w:rPr>
        <w:t>，登录“蒙速办”或“包头中小学</w:t>
      </w:r>
      <w:r>
        <w:rPr>
          <w:rFonts w:ascii="仿宋_GB2312" w:hAnsi="仿宋_GB2312" w:eastAsia="仿宋_GB2312" w:cs="仿宋_GB2312"/>
          <w:sz w:val="32"/>
          <w:szCs w:val="32"/>
        </w:rPr>
        <w:t>教育招生服务平台</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https://xs.</w:t>
      </w:r>
      <w:r>
        <w:rPr>
          <w:rFonts w:hint="eastAsia" w:ascii="仿宋_GB2312" w:hAnsi="仿宋_GB2312" w:eastAsia="仿宋_GB2312" w:cs="仿宋_GB2312"/>
          <w:sz w:val="32"/>
          <w:szCs w:val="32"/>
        </w:rPr>
        <w:t>btjy.net</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”，根据</w:t>
      </w:r>
      <w:r>
        <w:rPr>
          <w:rFonts w:ascii="仿宋_GB2312" w:hAnsi="仿宋_GB2312" w:eastAsia="仿宋_GB2312" w:cs="仿宋_GB2312"/>
          <w:sz w:val="32"/>
          <w:szCs w:val="32"/>
        </w:rPr>
        <w:t>相关说明与提示，</w:t>
      </w:r>
      <w:r>
        <w:rPr>
          <w:rFonts w:hint="eastAsia" w:ascii="仿宋_GB2312" w:hAnsi="仿宋_GB2312" w:eastAsia="仿宋_GB2312" w:cs="仿宋_GB2312"/>
          <w:sz w:val="32"/>
          <w:szCs w:val="32"/>
        </w:rPr>
        <w:t>完成</w:t>
      </w:r>
      <w:r>
        <w:rPr>
          <w:rFonts w:ascii="仿宋_GB2312" w:hAnsi="仿宋_GB2312" w:eastAsia="仿宋_GB2312" w:cs="仿宋_GB2312"/>
          <w:sz w:val="32"/>
          <w:szCs w:val="32"/>
        </w:rPr>
        <w:t>学生入学信息网上</w:t>
      </w:r>
      <w:r>
        <w:rPr>
          <w:rFonts w:hint="eastAsia" w:ascii="仿宋_GB2312" w:hAnsi="仿宋_GB2312" w:eastAsia="仿宋_GB2312" w:cs="仿宋_GB2312"/>
          <w:sz w:val="32"/>
          <w:szCs w:val="32"/>
        </w:rPr>
        <w:t>采集</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对于网上</w:t>
      </w:r>
      <w:r>
        <w:rPr>
          <w:rFonts w:ascii="仿宋_GB2312" w:hAnsi="仿宋_GB2312" w:eastAsia="仿宋_GB2312" w:cs="仿宋_GB2312"/>
          <w:sz w:val="32"/>
          <w:szCs w:val="32"/>
        </w:rPr>
        <w:t>信息采集</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提交资料不成功或无法</w:t>
      </w:r>
      <w:r>
        <w:rPr>
          <w:rFonts w:hint="eastAsia" w:ascii="仿宋_GB2312" w:hAnsi="仿宋_GB2312" w:eastAsia="仿宋_GB2312" w:cs="仿宋_GB2312"/>
          <w:sz w:val="32"/>
          <w:szCs w:val="32"/>
        </w:rPr>
        <w:t>提供不动产权证书信息的</w:t>
      </w:r>
      <w:r>
        <w:rPr>
          <w:rFonts w:ascii="仿宋_GB2312" w:hAnsi="仿宋_GB2312" w:eastAsia="仿宋_GB2312" w:cs="仿宋_GB2312"/>
          <w:sz w:val="32"/>
          <w:szCs w:val="32"/>
        </w:rPr>
        <w:t>学生，学校</w:t>
      </w:r>
      <w:r>
        <w:rPr>
          <w:rFonts w:hint="eastAsia" w:ascii="仿宋_GB2312" w:hAnsi="仿宋_GB2312" w:eastAsia="仿宋_GB2312" w:cs="仿宋_GB2312"/>
          <w:sz w:val="32"/>
          <w:szCs w:val="32"/>
        </w:rPr>
        <w:t>组织相关人员依据《202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年固阳县小学、初中招生入学资格审核认定条件》（附件2）做好六年级学生户口本和相关入学材料的审核、登记及留存工作，并填写《202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年六年级学生学籍信息审核摸底登记表》（含纸质版和电子版）。对于非固阳县在校生学籍或</w:t>
      </w:r>
      <w:r>
        <w:rPr>
          <w:rFonts w:ascii="仿宋_GB2312" w:hAnsi="仿宋_GB2312" w:eastAsia="仿宋_GB2312" w:cs="仿宋_GB2312"/>
          <w:sz w:val="32"/>
          <w:szCs w:val="32"/>
        </w:rPr>
        <w:t>享受优抚政策</w:t>
      </w:r>
      <w:r>
        <w:rPr>
          <w:rFonts w:hint="eastAsia" w:ascii="仿宋_GB2312" w:hAnsi="仿宋_GB2312" w:eastAsia="仿宋_GB2312" w:cs="仿宋_GB2312"/>
          <w:sz w:val="32"/>
          <w:szCs w:val="32"/>
        </w:rPr>
        <w:t>的六年级学生，需携带户口本（原件</w:t>
      </w:r>
      <w:r>
        <w:rPr>
          <w:rFonts w:ascii="仿宋_GB2312" w:hAnsi="仿宋_GB2312" w:eastAsia="仿宋_GB2312" w:cs="仿宋_GB2312"/>
          <w:sz w:val="32"/>
          <w:szCs w:val="32"/>
        </w:rPr>
        <w:t>和复印件一份</w:t>
      </w:r>
      <w:r>
        <w:rPr>
          <w:rFonts w:hint="eastAsia" w:ascii="仿宋_GB2312" w:hAnsi="仿宋_GB2312" w:eastAsia="仿宋_GB2312" w:cs="仿宋_GB2312"/>
          <w:sz w:val="32"/>
          <w:szCs w:val="32"/>
        </w:rPr>
        <w:t>）、现就读学校学籍证明和</w:t>
      </w:r>
      <w:r>
        <w:rPr>
          <w:rFonts w:ascii="仿宋_GB2312" w:hAnsi="仿宋_GB2312" w:eastAsia="仿宋_GB2312" w:cs="仿宋_GB2312"/>
          <w:sz w:val="32"/>
          <w:szCs w:val="32"/>
        </w:rPr>
        <w:t>优抚相关材料</w:t>
      </w:r>
      <w:r>
        <w:rPr>
          <w:rFonts w:hint="eastAsia" w:ascii="仿宋_GB2312" w:hAnsi="仿宋_GB2312" w:eastAsia="仿宋_GB2312" w:cs="仿宋_GB2312"/>
          <w:sz w:val="32"/>
          <w:szCs w:val="32"/>
        </w:rPr>
        <w:t>于8月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8月1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日到县教育局教育股（409室）审核登记，</w:t>
      </w:r>
      <w:r>
        <w:rPr>
          <w:rFonts w:ascii="仿宋_GB2312" w:hAnsi="仿宋_GB2312" w:eastAsia="仿宋_GB2312" w:cs="仿宋_GB2312"/>
          <w:sz w:val="32"/>
          <w:szCs w:val="32"/>
        </w:rPr>
        <w:t>统筹安排就读</w:t>
      </w:r>
      <w:r>
        <w:rPr>
          <w:rFonts w:hint="eastAsia" w:ascii="仿宋_GB2312" w:hAnsi="仿宋_GB2312" w:eastAsia="仿宋_GB2312" w:cs="仿宋_GB2312"/>
          <w:sz w:val="32"/>
          <w:szCs w:val="32"/>
        </w:rPr>
        <w:t>。</w:t>
      </w:r>
    </w:p>
    <w:p w14:paraId="2077DAAD">
      <w:pPr>
        <w:tabs>
          <w:tab w:val="left" w:pos="840"/>
        </w:tabs>
        <w:spacing w:line="578"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（2）复审。</w:t>
      </w:r>
      <w:r>
        <w:rPr>
          <w:rFonts w:hint="eastAsia" w:ascii="仿宋_GB2312" w:hAnsi="仿宋_GB2312" w:eastAsia="仿宋_GB2312" w:cs="仿宋_GB2312"/>
          <w:sz w:val="32"/>
          <w:szCs w:val="32"/>
        </w:rPr>
        <w:t>复审工作在县纪委监委派驻县委宣传部纪检监察组监督下，由各相关部门组成的审验小组于6月2</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 xml:space="preserve">月2日对初审材料进行复查审验。 </w:t>
      </w:r>
    </w:p>
    <w:p w14:paraId="07DAF693">
      <w:pPr>
        <w:tabs>
          <w:tab w:val="left" w:pos="840"/>
        </w:tabs>
        <w:spacing w:line="578"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（3）录取。</w:t>
      </w:r>
      <w:r>
        <w:rPr>
          <w:rFonts w:hint="eastAsia" w:ascii="仿宋_GB2312" w:hAnsi="仿宋_GB2312" w:eastAsia="仿宋_GB2312" w:cs="仿宋_GB2312"/>
          <w:sz w:val="32"/>
          <w:szCs w:val="32"/>
        </w:rPr>
        <w:t>录取工作采取分批次先录取二中学生，再录取三中学生的方式进行：</w:t>
      </w:r>
    </w:p>
    <w:p w14:paraId="4AEDB123">
      <w:pPr>
        <w:spacing w:line="578"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rPr>
        <w:t>第一批：按照《202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年固阳县小学、初中招生片区及范围划分》（附件1）和《202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年固阳县小学、初中招生入学资格审核认定条件》（附件2）的要求，依据初审和复审结果</w:t>
      </w:r>
      <w:r>
        <w:rPr>
          <w:rFonts w:hint="eastAsia" w:ascii="仿宋_GB2312" w:hAnsi="仿宋" w:eastAsia="仿宋_GB2312"/>
          <w:sz w:val="32"/>
          <w:szCs w:val="32"/>
        </w:rPr>
        <w:t>录取属于二中招生范围内的第一类学生。</w:t>
      </w:r>
    </w:p>
    <w:p w14:paraId="438A8B32">
      <w:pPr>
        <w:spacing w:line="578" w:lineRule="exact"/>
        <w:ind w:firstLine="640" w:firstLineChars="200"/>
        <w:rPr>
          <w:rFonts w:ascii="仿宋_GB2312" w:hAnsi="仿宋" w:eastAsia="仿宋_GB2312" w:cs="宋体"/>
          <w:sz w:val="32"/>
          <w:szCs w:val="32"/>
        </w:rPr>
      </w:pPr>
      <w:r>
        <w:rPr>
          <w:rFonts w:hint="eastAsia" w:ascii="仿宋_GB2312" w:hAnsi="仿宋" w:eastAsia="仿宋_GB2312"/>
          <w:sz w:val="32"/>
          <w:szCs w:val="32"/>
        </w:rPr>
        <w:t>第二批：第一类学生</w:t>
      </w:r>
      <w:r>
        <w:rPr>
          <w:rFonts w:ascii="仿宋_GB2312" w:hAnsi="仿宋" w:eastAsia="仿宋_GB2312"/>
          <w:sz w:val="32"/>
          <w:szCs w:val="32"/>
        </w:rPr>
        <w:t>录取结束后，</w:t>
      </w:r>
      <w:r>
        <w:rPr>
          <w:rFonts w:hint="eastAsia" w:ascii="仿宋_GB2312" w:hAnsi="仿宋" w:eastAsia="仿宋_GB2312"/>
          <w:sz w:val="32"/>
          <w:szCs w:val="32"/>
        </w:rPr>
        <w:t>按照</w:t>
      </w:r>
      <w:r>
        <w:rPr>
          <w:rFonts w:ascii="仿宋_GB2312" w:hAnsi="仿宋" w:eastAsia="仿宋_GB2312"/>
          <w:sz w:val="32"/>
          <w:szCs w:val="32"/>
        </w:rPr>
        <w:t>招生计划</w:t>
      </w:r>
      <w:r>
        <w:rPr>
          <w:rFonts w:hint="eastAsia" w:ascii="仿宋_GB2312" w:hAnsi="仿宋" w:eastAsia="仿宋_GB2312"/>
          <w:sz w:val="32"/>
          <w:szCs w:val="32"/>
        </w:rPr>
        <w:t>数，</w:t>
      </w:r>
      <w:r>
        <w:rPr>
          <w:rFonts w:hint="eastAsia" w:ascii="仿宋_GB2312" w:hAnsi="仿宋" w:eastAsia="仿宋_GB2312" w:cs="宋体"/>
          <w:sz w:val="32"/>
          <w:szCs w:val="32"/>
        </w:rPr>
        <w:t>在二中有空余学位的</w:t>
      </w:r>
      <w:r>
        <w:rPr>
          <w:rFonts w:ascii="仿宋_GB2312" w:hAnsi="仿宋" w:eastAsia="仿宋_GB2312" w:cs="宋体"/>
          <w:sz w:val="32"/>
          <w:szCs w:val="32"/>
        </w:rPr>
        <w:t>情况下</w:t>
      </w:r>
      <w:r>
        <w:rPr>
          <w:rFonts w:hint="eastAsia" w:ascii="仿宋_GB2312" w:hAnsi="仿宋" w:eastAsia="仿宋_GB2312" w:cs="宋体"/>
          <w:sz w:val="32"/>
          <w:szCs w:val="32"/>
        </w:rPr>
        <w:t>，录取</w:t>
      </w:r>
      <w:r>
        <w:rPr>
          <w:rFonts w:ascii="仿宋_GB2312" w:hAnsi="仿宋" w:eastAsia="仿宋_GB2312" w:cs="宋体"/>
          <w:sz w:val="32"/>
          <w:szCs w:val="32"/>
        </w:rPr>
        <w:t>第二类学生</w:t>
      </w:r>
      <w:r>
        <w:rPr>
          <w:rFonts w:hint="eastAsia" w:ascii="仿宋_GB2312" w:hAnsi="仿宋" w:eastAsia="仿宋_GB2312" w:cs="宋体"/>
          <w:sz w:val="32"/>
          <w:szCs w:val="32"/>
        </w:rPr>
        <w:t>。</w:t>
      </w:r>
      <w:r>
        <w:rPr>
          <w:rFonts w:ascii="仿宋_GB2312" w:hAnsi="仿宋" w:eastAsia="仿宋_GB2312" w:cs="宋体"/>
          <w:sz w:val="32"/>
          <w:szCs w:val="32"/>
        </w:rPr>
        <w:t>如果</w:t>
      </w:r>
      <w:r>
        <w:rPr>
          <w:rFonts w:hint="eastAsia" w:ascii="仿宋_GB2312" w:hAnsi="仿宋" w:eastAsia="仿宋_GB2312" w:cs="宋体"/>
          <w:sz w:val="32"/>
          <w:szCs w:val="32"/>
        </w:rPr>
        <w:t>第二类</w:t>
      </w:r>
      <w:r>
        <w:rPr>
          <w:rFonts w:ascii="仿宋_GB2312" w:hAnsi="仿宋" w:eastAsia="仿宋_GB2312" w:cs="宋体"/>
          <w:sz w:val="32"/>
          <w:szCs w:val="32"/>
        </w:rPr>
        <w:t>学生数少于空余学位数，第二类</w:t>
      </w:r>
      <w:r>
        <w:rPr>
          <w:rFonts w:hint="eastAsia" w:ascii="仿宋_GB2312" w:hAnsi="仿宋" w:eastAsia="仿宋_GB2312" w:cs="宋体"/>
          <w:sz w:val="32"/>
          <w:szCs w:val="32"/>
        </w:rPr>
        <w:t>学生</w:t>
      </w:r>
      <w:r>
        <w:rPr>
          <w:rFonts w:ascii="仿宋_GB2312" w:hAnsi="仿宋" w:eastAsia="仿宋_GB2312" w:cs="宋体"/>
          <w:sz w:val="32"/>
          <w:szCs w:val="32"/>
        </w:rPr>
        <w:t>全部录取；</w:t>
      </w:r>
      <w:r>
        <w:rPr>
          <w:rFonts w:hint="eastAsia" w:ascii="仿宋_GB2312" w:hAnsi="仿宋" w:eastAsia="仿宋_GB2312" w:cs="宋体"/>
          <w:sz w:val="32"/>
          <w:szCs w:val="32"/>
        </w:rPr>
        <w:t>如果</w:t>
      </w:r>
      <w:r>
        <w:rPr>
          <w:rFonts w:ascii="仿宋_GB2312" w:hAnsi="仿宋" w:eastAsia="仿宋_GB2312" w:cs="宋体"/>
          <w:sz w:val="32"/>
          <w:szCs w:val="32"/>
        </w:rPr>
        <w:t>第二类学生数</w:t>
      </w:r>
      <w:r>
        <w:rPr>
          <w:rFonts w:hint="eastAsia" w:ascii="仿宋_GB2312" w:hAnsi="仿宋" w:eastAsia="仿宋_GB2312" w:cs="宋体"/>
          <w:sz w:val="32"/>
          <w:szCs w:val="32"/>
        </w:rPr>
        <w:t>多于</w:t>
      </w:r>
      <w:r>
        <w:rPr>
          <w:rFonts w:ascii="仿宋_GB2312" w:hAnsi="仿宋" w:eastAsia="仿宋_GB2312" w:cs="宋体"/>
          <w:sz w:val="32"/>
          <w:szCs w:val="32"/>
        </w:rPr>
        <w:t>空余学位数，</w:t>
      </w:r>
      <w:r>
        <w:rPr>
          <w:rFonts w:hint="eastAsia" w:ascii="仿宋_GB2312" w:hAnsi="仿宋" w:eastAsia="仿宋_GB2312" w:cs="宋体"/>
          <w:sz w:val="32"/>
          <w:szCs w:val="32"/>
        </w:rPr>
        <w:t>将在</w:t>
      </w:r>
      <w:r>
        <w:rPr>
          <w:rFonts w:ascii="仿宋_GB2312" w:hAnsi="仿宋" w:eastAsia="仿宋_GB2312" w:cs="宋体"/>
          <w:sz w:val="32"/>
          <w:szCs w:val="32"/>
        </w:rPr>
        <w:t>第二类学生中</w:t>
      </w:r>
      <w:r>
        <w:rPr>
          <w:rFonts w:hint="eastAsia" w:ascii="仿宋_GB2312" w:hAnsi="仿宋" w:eastAsia="仿宋_GB2312" w:cs="宋体"/>
          <w:sz w:val="32"/>
          <w:szCs w:val="32"/>
        </w:rPr>
        <w:t>通过电脑派位招生的方式进行录取，空余学位数</w:t>
      </w:r>
      <w:r>
        <w:rPr>
          <w:rFonts w:ascii="仿宋_GB2312" w:hAnsi="仿宋" w:eastAsia="仿宋_GB2312" w:cs="宋体"/>
          <w:sz w:val="32"/>
          <w:szCs w:val="32"/>
        </w:rPr>
        <w:t>有多少录取多少</w:t>
      </w:r>
      <w:r>
        <w:rPr>
          <w:rFonts w:hint="eastAsia" w:ascii="仿宋_GB2312" w:hAnsi="仿宋" w:eastAsia="仿宋_GB2312" w:cs="宋体"/>
          <w:sz w:val="32"/>
          <w:szCs w:val="32"/>
        </w:rPr>
        <w:t xml:space="preserve">。 </w:t>
      </w:r>
    </w:p>
    <w:p w14:paraId="596CF894">
      <w:pPr>
        <w:spacing w:line="578"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第三批：</w:t>
      </w:r>
      <w:r>
        <w:rPr>
          <w:rFonts w:ascii="仿宋_GB2312" w:hAnsi="仿宋" w:eastAsia="仿宋_GB2312" w:cs="宋体"/>
          <w:sz w:val="32"/>
          <w:szCs w:val="32"/>
        </w:rPr>
        <w:t>第一</w:t>
      </w:r>
      <w:r>
        <w:rPr>
          <w:rFonts w:hint="eastAsia" w:ascii="仿宋_GB2312" w:hAnsi="仿宋" w:eastAsia="仿宋_GB2312" w:cs="宋体"/>
          <w:sz w:val="32"/>
          <w:szCs w:val="32"/>
        </w:rPr>
        <w:t>类</w:t>
      </w:r>
      <w:r>
        <w:rPr>
          <w:rFonts w:ascii="仿宋_GB2312" w:hAnsi="仿宋" w:eastAsia="仿宋_GB2312" w:cs="宋体"/>
          <w:sz w:val="32"/>
          <w:szCs w:val="32"/>
        </w:rPr>
        <w:t>和第二类学生录取结束后，</w:t>
      </w:r>
      <w:r>
        <w:rPr>
          <w:rFonts w:hint="eastAsia" w:ascii="仿宋_GB2312" w:hAnsi="仿宋" w:eastAsia="仿宋_GB2312" w:cs="宋体"/>
          <w:sz w:val="32"/>
          <w:szCs w:val="32"/>
        </w:rPr>
        <w:t>如果</w:t>
      </w:r>
      <w:r>
        <w:rPr>
          <w:rFonts w:ascii="仿宋_GB2312" w:hAnsi="仿宋" w:eastAsia="仿宋_GB2312" w:cs="宋体"/>
          <w:sz w:val="32"/>
          <w:szCs w:val="32"/>
        </w:rPr>
        <w:t>二中</w:t>
      </w:r>
      <w:r>
        <w:rPr>
          <w:rFonts w:hint="eastAsia" w:ascii="仿宋_GB2312" w:hAnsi="仿宋" w:eastAsia="仿宋_GB2312" w:cs="宋体"/>
          <w:sz w:val="32"/>
          <w:szCs w:val="32"/>
        </w:rPr>
        <w:t>仍</w:t>
      </w:r>
      <w:r>
        <w:rPr>
          <w:rFonts w:ascii="仿宋_GB2312" w:hAnsi="仿宋" w:eastAsia="仿宋_GB2312" w:cs="宋体"/>
          <w:sz w:val="32"/>
          <w:szCs w:val="32"/>
        </w:rPr>
        <w:t>有空余学位，将</w:t>
      </w:r>
      <w:r>
        <w:rPr>
          <w:rFonts w:hint="eastAsia" w:ascii="仿宋_GB2312" w:hAnsi="仿宋" w:eastAsia="仿宋_GB2312" w:cs="宋体"/>
          <w:sz w:val="32"/>
          <w:szCs w:val="32"/>
        </w:rPr>
        <w:t>进行</w:t>
      </w:r>
      <w:r>
        <w:rPr>
          <w:rFonts w:ascii="仿宋_GB2312" w:hAnsi="仿宋" w:eastAsia="仿宋_GB2312" w:cs="宋体"/>
          <w:sz w:val="32"/>
          <w:szCs w:val="32"/>
        </w:rPr>
        <w:t>第三批录取工作，即在</w:t>
      </w:r>
      <w:r>
        <w:rPr>
          <w:rFonts w:hint="eastAsia" w:ascii="仿宋_GB2312" w:hAnsi="仿宋" w:eastAsia="仿宋_GB2312" w:cs="宋体"/>
          <w:sz w:val="32"/>
          <w:szCs w:val="32"/>
        </w:rPr>
        <w:t>未录取</w:t>
      </w:r>
      <w:r>
        <w:rPr>
          <w:rFonts w:ascii="仿宋_GB2312" w:hAnsi="仿宋" w:eastAsia="仿宋_GB2312" w:cs="宋体"/>
          <w:sz w:val="32"/>
          <w:szCs w:val="32"/>
        </w:rPr>
        <w:t>学生中，</w:t>
      </w:r>
      <w:r>
        <w:rPr>
          <w:rFonts w:hint="eastAsia" w:ascii="仿宋_GB2312" w:hAnsi="仿宋" w:eastAsia="仿宋_GB2312" w:cs="宋体"/>
          <w:sz w:val="32"/>
          <w:szCs w:val="32"/>
        </w:rPr>
        <w:t>通过电脑派位招生的方式进行录取，空余学位数</w:t>
      </w:r>
      <w:r>
        <w:rPr>
          <w:rFonts w:ascii="仿宋_GB2312" w:hAnsi="仿宋" w:eastAsia="仿宋_GB2312" w:cs="宋体"/>
          <w:sz w:val="32"/>
          <w:szCs w:val="32"/>
        </w:rPr>
        <w:t>有多少录取多少</w:t>
      </w:r>
      <w:r>
        <w:rPr>
          <w:rFonts w:hint="eastAsia" w:ascii="仿宋_GB2312" w:hAnsi="仿宋" w:eastAsia="仿宋_GB2312" w:cs="宋体"/>
          <w:sz w:val="32"/>
          <w:szCs w:val="32"/>
        </w:rPr>
        <w:t>，其余</w:t>
      </w:r>
      <w:r>
        <w:rPr>
          <w:rFonts w:ascii="仿宋_GB2312" w:hAnsi="仿宋" w:eastAsia="仿宋_GB2312" w:cs="宋体"/>
          <w:sz w:val="32"/>
          <w:szCs w:val="32"/>
        </w:rPr>
        <w:t>学生</w:t>
      </w:r>
      <w:r>
        <w:rPr>
          <w:rFonts w:hint="eastAsia" w:ascii="仿宋_GB2312" w:hAnsi="仿宋" w:eastAsia="仿宋_GB2312" w:cs="宋体"/>
          <w:sz w:val="32"/>
          <w:szCs w:val="32"/>
        </w:rPr>
        <w:t>录取</w:t>
      </w:r>
      <w:r>
        <w:rPr>
          <w:rFonts w:ascii="仿宋_GB2312" w:hAnsi="仿宋" w:eastAsia="仿宋_GB2312" w:cs="宋体"/>
          <w:sz w:val="32"/>
          <w:szCs w:val="32"/>
        </w:rPr>
        <w:t>到三中就读。</w:t>
      </w:r>
    </w:p>
    <w:p w14:paraId="11697473">
      <w:pPr>
        <w:spacing w:line="578"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固阳</w:t>
      </w:r>
      <w:r>
        <w:rPr>
          <w:rFonts w:ascii="仿宋_GB2312" w:hAnsi="仿宋" w:eastAsia="仿宋_GB2312" w:cs="宋体"/>
          <w:sz w:val="32"/>
          <w:szCs w:val="32"/>
        </w:rPr>
        <w:t>三中能够</w:t>
      </w:r>
      <w:r>
        <w:rPr>
          <w:rFonts w:hint="eastAsia" w:ascii="仿宋_GB2312" w:hAnsi="仿宋" w:eastAsia="仿宋_GB2312" w:cs="宋体"/>
          <w:sz w:val="32"/>
          <w:szCs w:val="32"/>
        </w:rPr>
        <w:t>提供</w:t>
      </w:r>
      <w:r>
        <w:rPr>
          <w:rFonts w:ascii="仿宋_GB2312" w:hAnsi="仿宋" w:eastAsia="仿宋_GB2312" w:cs="宋体"/>
          <w:sz w:val="32"/>
          <w:szCs w:val="32"/>
        </w:rPr>
        <w:t>住宿条件，有住宿需求的学</w:t>
      </w:r>
      <w:r>
        <w:rPr>
          <w:rFonts w:hint="eastAsia" w:ascii="仿宋_GB2312" w:hAnsi="仿宋" w:eastAsia="仿宋_GB2312" w:cs="宋体"/>
          <w:sz w:val="32"/>
          <w:szCs w:val="32"/>
        </w:rPr>
        <w:t>生</w:t>
      </w:r>
      <w:r>
        <w:rPr>
          <w:rFonts w:ascii="仿宋_GB2312" w:hAnsi="仿宋" w:eastAsia="仿宋_GB2312" w:cs="宋体"/>
          <w:sz w:val="32"/>
          <w:szCs w:val="32"/>
        </w:rPr>
        <w:t>于</w:t>
      </w:r>
      <w:r>
        <w:rPr>
          <w:rFonts w:hint="eastAsia" w:ascii="仿宋_GB2312" w:hAnsi="仿宋" w:eastAsia="仿宋_GB2312" w:cs="宋体"/>
          <w:sz w:val="32"/>
          <w:szCs w:val="32"/>
        </w:rPr>
        <w:t>8月15日</w:t>
      </w:r>
      <w:r>
        <w:rPr>
          <w:rFonts w:ascii="仿宋_GB2312" w:hAnsi="仿宋" w:eastAsia="仿宋_GB2312" w:cs="宋体"/>
          <w:sz w:val="32"/>
          <w:szCs w:val="32"/>
        </w:rPr>
        <w:t>前到固阳三中登记报名。</w:t>
      </w:r>
    </w:p>
    <w:p w14:paraId="50762548">
      <w:pPr>
        <w:tabs>
          <w:tab w:val="left" w:pos="840"/>
        </w:tabs>
        <w:spacing w:line="578" w:lineRule="exact"/>
        <w:ind w:firstLine="640" w:firstLineChars="200"/>
        <w:rPr>
          <w:rFonts w:ascii="黑体" w:hAnsi="黑体" w:eastAsia="黑体"/>
          <w:sz w:val="32"/>
          <w:szCs w:val="32"/>
        </w:rPr>
      </w:pPr>
      <w:r>
        <w:rPr>
          <w:rFonts w:hint="eastAsia" w:ascii="黑体" w:hAnsi="黑体" w:eastAsia="黑体"/>
          <w:sz w:val="32"/>
          <w:szCs w:val="32"/>
          <w:lang w:eastAsia="zh-CN"/>
        </w:rPr>
        <w:t>六</w:t>
      </w:r>
      <w:r>
        <w:rPr>
          <w:rFonts w:hint="eastAsia" w:ascii="黑体" w:hAnsi="黑体" w:eastAsia="黑体"/>
          <w:sz w:val="32"/>
          <w:szCs w:val="32"/>
        </w:rPr>
        <w:t xml:space="preserve">、电脑派位 </w:t>
      </w:r>
    </w:p>
    <w:p w14:paraId="5D6193C7">
      <w:pPr>
        <w:spacing w:line="578" w:lineRule="exact"/>
        <w:ind w:firstLine="480" w:firstLineChars="150"/>
        <w:rPr>
          <w:rFonts w:ascii="仿宋_GB2312" w:hAnsi="仿宋" w:eastAsia="仿宋_GB2312"/>
          <w:sz w:val="32"/>
          <w:szCs w:val="32"/>
        </w:rPr>
      </w:pPr>
      <w:r>
        <w:rPr>
          <w:rFonts w:hint="eastAsia" w:ascii="仿宋_GB2312" w:hAnsi="仿宋" w:eastAsia="仿宋_GB2312"/>
          <w:sz w:val="32"/>
          <w:szCs w:val="32"/>
        </w:rPr>
        <w:t>（一）电脑派位招生工作在县人大、政协和县纪委监委派驻县委宣传部纪检监察组等部门共同监督下进行，各</w:t>
      </w:r>
      <w:r>
        <w:rPr>
          <w:rFonts w:ascii="仿宋_GB2312" w:hAnsi="仿宋" w:eastAsia="仿宋_GB2312"/>
          <w:sz w:val="32"/>
          <w:szCs w:val="32"/>
        </w:rPr>
        <w:t>招生</w:t>
      </w:r>
      <w:r>
        <w:rPr>
          <w:rFonts w:hint="eastAsia" w:ascii="仿宋_GB2312" w:hAnsi="仿宋" w:eastAsia="仿宋_GB2312"/>
          <w:sz w:val="32"/>
          <w:szCs w:val="32"/>
        </w:rPr>
        <w:t>学校及家长代表到场，派位招生结果当场公布。电脑派位招生于8月</w:t>
      </w:r>
      <w:r>
        <w:rPr>
          <w:rFonts w:ascii="仿宋_GB2312" w:hAnsi="仿宋" w:eastAsia="仿宋_GB2312"/>
          <w:sz w:val="32"/>
          <w:szCs w:val="32"/>
        </w:rPr>
        <w:t>下旬进行，具体</w:t>
      </w:r>
      <w:r>
        <w:rPr>
          <w:rFonts w:hint="eastAsia" w:ascii="仿宋_GB2312" w:hAnsi="仿宋" w:eastAsia="仿宋_GB2312"/>
          <w:sz w:val="32"/>
          <w:szCs w:val="32"/>
        </w:rPr>
        <w:t>时间及地点另行通知。</w:t>
      </w:r>
    </w:p>
    <w:p w14:paraId="595B0BD8">
      <w:pPr>
        <w:spacing w:line="578" w:lineRule="exact"/>
        <w:ind w:firstLine="480" w:firstLineChars="150"/>
        <w:rPr>
          <w:rFonts w:ascii="仿宋_GB2312" w:hAnsi="仿宋" w:eastAsia="仿宋_GB2312" w:cs="宋体"/>
          <w:sz w:val="32"/>
          <w:szCs w:val="32"/>
        </w:rPr>
      </w:pPr>
      <w:r>
        <w:rPr>
          <w:rFonts w:hint="eastAsia" w:ascii="仿宋_GB2312" w:hAnsi="仿宋" w:eastAsia="仿宋_GB2312"/>
          <w:sz w:val="32"/>
          <w:szCs w:val="32"/>
        </w:rPr>
        <w:t>（二）当参加电脑</w:t>
      </w:r>
      <w:r>
        <w:rPr>
          <w:rFonts w:ascii="仿宋_GB2312" w:hAnsi="仿宋" w:eastAsia="仿宋_GB2312"/>
          <w:sz w:val="32"/>
          <w:szCs w:val="32"/>
        </w:rPr>
        <w:t>派位</w:t>
      </w:r>
      <w:r>
        <w:rPr>
          <w:rFonts w:hint="eastAsia" w:ascii="仿宋_GB2312" w:hAnsi="仿宋" w:eastAsia="仿宋_GB2312"/>
          <w:sz w:val="32"/>
          <w:szCs w:val="32"/>
        </w:rPr>
        <w:t>招生报名</w:t>
      </w:r>
      <w:r>
        <w:rPr>
          <w:rFonts w:ascii="仿宋_GB2312" w:hAnsi="仿宋" w:eastAsia="仿宋_GB2312"/>
          <w:sz w:val="32"/>
          <w:szCs w:val="32"/>
        </w:rPr>
        <w:t>人数</w:t>
      </w:r>
      <w:r>
        <w:rPr>
          <w:rFonts w:hint="eastAsia" w:ascii="仿宋_GB2312" w:hAnsi="仿宋" w:eastAsia="仿宋_GB2312"/>
          <w:sz w:val="32"/>
          <w:szCs w:val="32"/>
        </w:rPr>
        <w:t>低于招生学校</w:t>
      </w:r>
      <w:r>
        <w:rPr>
          <w:rFonts w:ascii="仿宋_GB2312" w:hAnsi="仿宋" w:eastAsia="仿宋_GB2312"/>
          <w:sz w:val="32"/>
          <w:szCs w:val="32"/>
        </w:rPr>
        <w:t>空余学位</w:t>
      </w:r>
      <w:r>
        <w:rPr>
          <w:rFonts w:hint="eastAsia" w:ascii="仿宋_GB2312" w:hAnsi="仿宋" w:eastAsia="仿宋_GB2312"/>
          <w:sz w:val="32"/>
          <w:szCs w:val="32"/>
        </w:rPr>
        <w:t>数</w:t>
      </w:r>
      <w:r>
        <w:rPr>
          <w:rFonts w:ascii="仿宋_GB2312" w:hAnsi="仿宋" w:eastAsia="仿宋_GB2312"/>
          <w:sz w:val="32"/>
          <w:szCs w:val="32"/>
        </w:rPr>
        <w:t>的</w:t>
      </w:r>
      <w:r>
        <w:rPr>
          <w:rFonts w:hint="eastAsia" w:ascii="仿宋_GB2312" w:hAnsi="仿宋" w:eastAsia="仿宋_GB2312"/>
          <w:sz w:val="32"/>
          <w:szCs w:val="32"/>
          <w:lang w:eastAsia="zh-CN"/>
        </w:rPr>
        <w:t>两倍</w:t>
      </w:r>
      <w:r>
        <w:rPr>
          <w:rFonts w:ascii="仿宋_GB2312" w:hAnsi="仿宋" w:eastAsia="仿宋_GB2312"/>
          <w:sz w:val="32"/>
          <w:szCs w:val="32"/>
        </w:rPr>
        <w:t>时，</w:t>
      </w:r>
      <w:r>
        <w:rPr>
          <w:rFonts w:hint="eastAsia" w:ascii="仿宋_GB2312" w:hAnsi="仿宋" w:eastAsia="仿宋_GB2312"/>
          <w:sz w:val="32"/>
          <w:szCs w:val="32"/>
        </w:rPr>
        <w:t>不再进行电脑</w:t>
      </w:r>
      <w:r>
        <w:rPr>
          <w:rFonts w:ascii="仿宋_GB2312" w:hAnsi="仿宋" w:eastAsia="仿宋_GB2312"/>
          <w:sz w:val="32"/>
          <w:szCs w:val="32"/>
        </w:rPr>
        <w:t>派位</w:t>
      </w:r>
      <w:r>
        <w:rPr>
          <w:rFonts w:hint="eastAsia" w:ascii="仿宋_GB2312" w:hAnsi="仿宋" w:eastAsia="仿宋_GB2312"/>
          <w:sz w:val="32"/>
          <w:szCs w:val="32"/>
        </w:rPr>
        <w:t>招生</w:t>
      </w:r>
      <w:r>
        <w:rPr>
          <w:rFonts w:ascii="仿宋_GB2312" w:hAnsi="仿宋" w:eastAsia="仿宋_GB2312"/>
          <w:sz w:val="32"/>
          <w:szCs w:val="32"/>
        </w:rPr>
        <w:t>。</w:t>
      </w:r>
    </w:p>
    <w:p w14:paraId="10CFFE61">
      <w:pPr>
        <w:spacing w:line="578" w:lineRule="exact"/>
        <w:ind w:firstLine="480" w:firstLineChars="150"/>
        <w:rPr>
          <w:rFonts w:ascii="仿宋_GB2312" w:hAnsi="仿宋" w:eastAsia="仿宋_GB2312"/>
          <w:sz w:val="32"/>
          <w:szCs w:val="32"/>
        </w:rPr>
      </w:pPr>
      <w:r>
        <w:rPr>
          <w:rFonts w:hint="eastAsia" w:ascii="仿宋_GB2312" w:hAnsi="仿宋" w:eastAsia="仿宋_GB2312"/>
          <w:sz w:val="32"/>
          <w:szCs w:val="32"/>
        </w:rPr>
        <w:t>（三）对于未派入所选招生学校的学生，需监护人携带学生户口本及时到有空余学位的招生学校报名就读。</w:t>
      </w:r>
    </w:p>
    <w:p w14:paraId="0E618BA0">
      <w:pPr>
        <w:spacing w:line="578" w:lineRule="exact"/>
        <w:ind w:firstLine="640" w:firstLineChars="200"/>
        <w:rPr>
          <w:rFonts w:ascii="黑体" w:hAnsi="黑体" w:eastAsia="黑体" w:cs="宋体"/>
          <w:sz w:val="32"/>
          <w:szCs w:val="32"/>
        </w:rPr>
      </w:pPr>
      <w:r>
        <w:rPr>
          <w:rFonts w:hint="eastAsia" w:ascii="黑体" w:hAnsi="黑体" w:eastAsia="黑体" w:cs="宋体"/>
          <w:sz w:val="32"/>
          <w:szCs w:val="32"/>
          <w:lang w:eastAsia="zh-CN"/>
        </w:rPr>
        <w:t>七</w:t>
      </w:r>
      <w:r>
        <w:rPr>
          <w:rFonts w:hint="eastAsia" w:ascii="黑体" w:hAnsi="黑体" w:eastAsia="黑体" w:cs="宋体"/>
          <w:sz w:val="32"/>
          <w:szCs w:val="32"/>
        </w:rPr>
        <w:t>、相关要求</w:t>
      </w:r>
    </w:p>
    <w:p w14:paraId="3DB410DC">
      <w:pPr>
        <w:spacing w:line="578" w:lineRule="exact"/>
        <w:ind w:firstLine="482" w:firstLineChars="150"/>
        <w:rPr>
          <w:rFonts w:ascii="仿宋_GB2312" w:hAnsi="仿宋" w:eastAsia="仿宋_GB2312"/>
          <w:sz w:val="32"/>
          <w:szCs w:val="32"/>
        </w:rPr>
      </w:pPr>
      <w:r>
        <w:rPr>
          <w:rFonts w:hint="eastAsia" w:ascii="楷体_GB2312" w:hAnsi="楷体" w:eastAsia="楷体_GB2312"/>
          <w:b/>
          <w:sz w:val="32"/>
          <w:szCs w:val="32"/>
        </w:rPr>
        <w:t>（一）严肃招生纪律。</w:t>
      </w:r>
      <w:r>
        <w:rPr>
          <w:rFonts w:hint="eastAsia" w:ascii="仿宋_GB2312" w:hAnsi="仿宋" w:eastAsia="仿宋_GB2312"/>
          <w:sz w:val="32"/>
          <w:szCs w:val="32"/>
        </w:rPr>
        <w:t>各招生学校要严格按照划定的招生服务范围招生，不得擅自跨服务范围招生，更不得拒收本校招生服务范围内的适龄学生入学。在招生过程中违反招生工作纪律，对于不严格把关，有意弄虚作假、</w:t>
      </w:r>
      <w:r>
        <w:rPr>
          <w:rFonts w:hint="eastAsia" w:ascii="仿宋_GB2312" w:hAnsi="仿宋" w:eastAsia="仿宋_GB2312"/>
          <w:sz w:val="32"/>
          <w:szCs w:val="32"/>
          <w:shd w:val="clear" w:color="auto" w:fill="FFFFFF"/>
        </w:rPr>
        <w:t>营私舞弊</w:t>
      </w:r>
      <w:r>
        <w:rPr>
          <w:rFonts w:hint="eastAsia" w:ascii="仿宋_GB2312" w:hAnsi="仿宋" w:eastAsia="仿宋_GB2312"/>
          <w:sz w:val="32"/>
          <w:szCs w:val="32"/>
        </w:rPr>
        <w:t>以及</w:t>
      </w:r>
      <w:r>
        <w:rPr>
          <w:rFonts w:ascii="仿宋_GB2312" w:hAnsi="仿宋" w:eastAsia="仿宋_GB2312"/>
          <w:sz w:val="32"/>
          <w:szCs w:val="32"/>
        </w:rPr>
        <w:t>提供</w:t>
      </w:r>
      <w:r>
        <w:rPr>
          <w:rFonts w:hint="eastAsia" w:ascii="仿宋_GB2312" w:hAnsi="仿宋" w:eastAsia="仿宋_GB2312"/>
          <w:sz w:val="32"/>
          <w:szCs w:val="32"/>
        </w:rPr>
        <w:t>虚</w:t>
      </w:r>
      <w:r>
        <w:rPr>
          <w:rFonts w:ascii="仿宋_GB2312" w:hAnsi="仿宋" w:eastAsia="仿宋_GB2312"/>
          <w:sz w:val="32"/>
          <w:szCs w:val="32"/>
        </w:rPr>
        <w:t>假证明</w:t>
      </w:r>
      <w:r>
        <w:rPr>
          <w:rFonts w:hint="eastAsia" w:ascii="仿宋_GB2312" w:hAnsi="仿宋" w:eastAsia="仿宋_GB2312"/>
          <w:sz w:val="32"/>
          <w:szCs w:val="32"/>
        </w:rPr>
        <w:t>材料</w:t>
      </w:r>
      <w:r>
        <w:rPr>
          <w:rFonts w:ascii="仿宋_GB2312" w:hAnsi="仿宋" w:eastAsia="仿宋_GB2312"/>
          <w:sz w:val="32"/>
          <w:szCs w:val="32"/>
        </w:rPr>
        <w:t>的</w:t>
      </w:r>
      <w:r>
        <w:rPr>
          <w:rFonts w:hint="eastAsia" w:ascii="仿宋_GB2312" w:hAnsi="仿宋" w:eastAsia="仿宋_GB2312"/>
          <w:sz w:val="32"/>
          <w:szCs w:val="32"/>
        </w:rPr>
        <w:t>部门和</w:t>
      </w:r>
      <w:r>
        <w:rPr>
          <w:rFonts w:ascii="仿宋_GB2312" w:hAnsi="仿宋" w:eastAsia="仿宋_GB2312"/>
          <w:sz w:val="32"/>
          <w:szCs w:val="32"/>
        </w:rPr>
        <w:t>个人，</w:t>
      </w:r>
      <w:r>
        <w:rPr>
          <w:rFonts w:hint="eastAsia" w:ascii="仿宋_GB2312" w:hAnsi="仿宋" w:eastAsia="仿宋_GB2312"/>
          <w:sz w:val="32"/>
          <w:szCs w:val="32"/>
        </w:rPr>
        <w:t>一经</w:t>
      </w:r>
      <w:r>
        <w:rPr>
          <w:rFonts w:ascii="仿宋_GB2312" w:hAnsi="仿宋" w:eastAsia="仿宋_GB2312"/>
          <w:sz w:val="32"/>
          <w:szCs w:val="32"/>
        </w:rPr>
        <w:t>查实</w:t>
      </w:r>
      <w:r>
        <w:rPr>
          <w:rFonts w:hint="eastAsia" w:ascii="仿宋_GB2312" w:hAnsi="仿宋" w:eastAsia="仿宋_GB2312"/>
          <w:sz w:val="32"/>
          <w:szCs w:val="32"/>
        </w:rPr>
        <w:t>，将依据有关规定追究相关部门</w:t>
      </w:r>
      <w:r>
        <w:rPr>
          <w:rFonts w:ascii="仿宋_GB2312" w:hAnsi="仿宋" w:eastAsia="仿宋_GB2312"/>
          <w:sz w:val="32"/>
          <w:szCs w:val="32"/>
        </w:rPr>
        <w:t>和人员</w:t>
      </w:r>
      <w:r>
        <w:rPr>
          <w:rFonts w:hint="eastAsia" w:ascii="仿宋_GB2312" w:hAnsi="仿宋" w:eastAsia="仿宋_GB2312"/>
          <w:sz w:val="32"/>
          <w:szCs w:val="32"/>
        </w:rPr>
        <w:t>的责任，并</w:t>
      </w:r>
      <w:r>
        <w:rPr>
          <w:rFonts w:ascii="仿宋_GB2312" w:hAnsi="仿宋" w:eastAsia="仿宋_GB2312"/>
          <w:sz w:val="32"/>
          <w:szCs w:val="32"/>
        </w:rPr>
        <w:t>责令</w:t>
      </w:r>
      <w:r>
        <w:rPr>
          <w:rFonts w:hint="eastAsia" w:ascii="仿宋_GB2312" w:hAnsi="仿宋" w:eastAsia="仿宋_GB2312"/>
          <w:sz w:val="32"/>
          <w:szCs w:val="32"/>
        </w:rPr>
        <w:t>涉事</w:t>
      </w:r>
      <w:r>
        <w:rPr>
          <w:rFonts w:ascii="仿宋_GB2312" w:hAnsi="仿宋" w:eastAsia="仿宋_GB2312"/>
          <w:sz w:val="32"/>
          <w:szCs w:val="32"/>
        </w:rPr>
        <w:t>学生</w:t>
      </w:r>
      <w:r>
        <w:rPr>
          <w:rFonts w:hint="eastAsia" w:ascii="仿宋_GB2312" w:hAnsi="仿宋" w:eastAsia="仿宋_GB2312"/>
          <w:sz w:val="32"/>
          <w:szCs w:val="32"/>
        </w:rPr>
        <w:t>无条件</w:t>
      </w:r>
      <w:r>
        <w:rPr>
          <w:rFonts w:ascii="仿宋_GB2312" w:hAnsi="仿宋" w:eastAsia="仿宋_GB2312"/>
          <w:sz w:val="32"/>
          <w:szCs w:val="32"/>
        </w:rPr>
        <w:t>回所属</w:t>
      </w:r>
      <w:r>
        <w:rPr>
          <w:rFonts w:hint="eastAsia" w:ascii="仿宋_GB2312" w:hAnsi="仿宋" w:eastAsia="仿宋_GB2312"/>
          <w:sz w:val="32"/>
          <w:szCs w:val="32"/>
        </w:rPr>
        <w:t>片区</w:t>
      </w:r>
      <w:r>
        <w:rPr>
          <w:rFonts w:ascii="仿宋_GB2312" w:hAnsi="仿宋" w:eastAsia="仿宋_GB2312"/>
          <w:sz w:val="32"/>
          <w:szCs w:val="32"/>
        </w:rPr>
        <w:t>学校</w:t>
      </w:r>
      <w:r>
        <w:rPr>
          <w:rFonts w:hint="eastAsia" w:ascii="仿宋_GB2312" w:hAnsi="仿宋" w:eastAsia="仿宋_GB2312"/>
          <w:sz w:val="32"/>
          <w:szCs w:val="32"/>
        </w:rPr>
        <w:t>就读</w:t>
      </w:r>
      <w:r>
        <w:rPr>
          <w:rFonts w:ascii="仿宋_GB2312" w:hAnsi="仿宋" w:eastAsia="仿宋_GB2312"/>
          <w:sz w:val="32"/>
          <w:szCs w:val="32"/>
        </w:rPr>
        <w:t>。</w:t>
      </w:r>
    </w:p>
    <w:p w14:paraId="0B5EE378">
      <w:pPr>
        <w:spacing w:line="578" w:lineRule="exact"/>
        <w:ind w:firstLine="643" w:firstLineChars="200"/>
        <w:rPr>
          <w:rFonts w:ascii="仿宋_GB2312" w:hAnsi="仿宋" w:eastAsia="仿宋_GB2312"/>
          <w:sz w:val="32"/>
          <w:szCs w:val="32"/>
        </w:rPr>
      </w:pPr>
      <w:r>
        <w:rPr>
          <w:rFonts w:hint="eastAsia" w:ascii="楷体_GB2312" w:hAnsi="楷体" w:eastAsia="楷体_GB2312"/>
          <w:b/>
          <w:sz w:val="32"/>
          <w:szCs w:val="32"/>
        </w:rPr>
        <w:t>（二）</w:t>
      </w:r>
      <w:r>
        <w:rPr>
          <w:rFonts w:hint="eastAsia" w:ascii="楷体_GB2312" w:hAnsi="楷体" w:eastAsia="楷体_GB2312"/>
          <w:b/>
          <w:sz w:val="32"/>
          <w:szCs w:val="32"/>
          <w:lang w:eastAsia="zh-CN"/>
        </w:rPr>
        <w:t>推行</w:t>
      </w:r>
      <w:r>
        <w:rPr>
          <w:rFonts w:hint="eastAsia" w:ascii="楷体_GB2312" w:hAnsi="楷体" w:eastAsia="楷体_GB2312"/>
          <w:b/>
          <w:sz w:val="32"/>
          <w:szCs w:val="32"/>
        </w:rPr>
        <w:t>阳光政策。</w:t>
      </w:r>
      <w:r>
        <w:rPr>
          <w:rFonts w:hint="eastAsia" w:ascii="仿宋_GB2312" w:hAnsi="仿宋" w:eastAsia="仿宋_GB2312"/>
          <w:sz w:val="32"/>
          <w:szCs w:val="32"/>
        </w:rPr>
        <w:t>招生过程中，及时在招生学校公示学生入学信息，积极推行阳光招生，接受社会、家长和学生的广泛监督。坚持在起始年级严格落实“阳光分班”政策。各</w:t>
      </w:r>
      <w:r>
        <w:rPr>
          <w:rFonts w:ascii="仿宋_GB2312" w:hAnsi="仿宋" w:eastAsia="仿宋_GB2312"/>
          <w:sz w:val="32"/>
          <w:szCs w:val="32"/>
        </w:rPr>
        <w:t>招生学校为</w:t>
      </w:r>
      <w:r>
        <w:rPr>
          <w:rFonts w:hint="eastAsia" w:ascii="仿宋_GB2312" w:hAnsi="仿宋" w:eastAsia="仿宋_GB2312"/>
          <w:sz w:val="32"/>
          <w:szCs w:val="32"/>
        </w:rPr>
        <w:t>“阳光</w:t>
      </w:r>
      <w:r>
        <w:rPr>
          <w:rFonts w:ascii="仿宋_GB2312" w:hAnsi="仿宋" w:eastAsia="仿宋_GB2312"/>
          <w:sz w:val="32"/>
          <w:szCs w:val="32"/>
        </w:rPr>
        <w:t>分班</w:t>
      </w:r>
      <w:r>
        <w:rPr>
          <w:rFonts w:hint="eastAsia" w:ascii="仿宋_GB2312" w:hAnsi="仿宋" w:eastAsia="仿宋_GB2312"/>
          <w:sz w:val="32"/>
          <w:szCs w:val="32"/>
        </w:rPr>
        <w:t>”工作的</w:t>
      </w:r>
      <w:r>
        <w:rPr>
          <w:rFonts w:ascii="仿宋_GB2312" w:hAnsi="仿宋" w:eastAsia="仿宋_GB2312"/>
          <w:sz w:val="32"/>
          <w:szCs w:val="32"/>
        </w:rPr>
        <w:t>责任主体，并具体组织实施。</w:t>
      </w:r>
      <w:r>
        <w:rPr>
          <w:rFonts w:hint="eastAsia" w:ascii="仿宋_GB2312" w:hAnsi="仿宋" w:eastAsia="仿宋_GB2312"/>
          <w:sz w:val="32"/>
          <w:szCs w:val="32"/>
        </w:rPr>
        <w:t>“阳光</w:t>
      </w:r>
      <w:r>
        <w:rPr>
          <w:rFonts w:ascii="仿宋_GB2312" w:hAnsi="仿宋" w:eastAsia="仿宋_GB2312"/>
          <w:sz w:val="32"/>
          <w:szCs w:val="32"/>
        </w:rPr>
        <w:t>分班</w:t>
      </w:r>
      <w:r>
        <w:rPr>
          <w:rFonts w:hint="eastAsia" w:ascii="仿宋_GB2312" w:hAnsi="仿宋" w:eastAsia="仿宋_GB2312"/>
          <w:sz w:val="32"/>
          <w:szCs w:val="32"/>
        </w:rPr>
        <w:t>”</w:t>
      </w:r>
      <w:r>
        <w:rPr>
          <w:rFonts w:ascii="仿宋_GB2312" w:hAnsi="仿宋" w:eastAsia="仿宋_GB2312"/>
          <w:sz w:val="32"/>
          <w:szCs w:val="32"/>
        </w:rPr>
        <w:t>要在家长</w:t>
      </w:r>
      <w:r>
        <w:rPr>
          <w:rFonts w:hint="eastAsia" w:ascii="仿宋_GB2312" w:hAnsi="仿宋" w:eastAsia="仿宋_GB2312"/>
          <w:sz w:val="32"/>
          <w:szCs w:val="32"/>
        </w:rPr>
        <w:t>代表</w:t>
      </w:r>
      <w:r>
        <w:rPr>
          <w:rFonts w:ascii="仿宋_GB2312" w:hAnsi="仿宋" w:eastAsia="仿宋_GB2312"/>
          <w:sz w:val="32"/>
          <w:szCs w:val="32"/>
        </w:rPr>
        <w:t>、</w:t>
      </w:r>
      <w:r>
        <w:rPr>
          <w:rFonts w:hint="eastAsia" w:ascii="仿宋_GB2312" w:hAnsi="仿宋" w:eastAsia="仿宋_GB2312"/>
          <w:sz w:val="32"/>
          <w:szCs w:val="32"/>
        </w:rPr>
        <w:t>任课</w:t>
      </w:r>
      <w:r>
        <w:rPr>
          <w:rFonts w:ascii="仿宋_GB2312" w:hAnsi="仿宋" w:eastAsia="仿宋_GB2312"/>
          <w:sz w:val="32"/>
          <w:szCs w:val="32"/>
        </w:rPr>
        <w:t>教师</w:t>
      </w:r>
      <w:r>
        <w:rPr>
          <w:rFonts w:hint="eastAsia" w:ascii="仿宋_GB2312" w:hAnsi="仿宋" w:eastAsia="仿宋_GB2312"/>
          <w:sz w:val="32"/>
          <w:szCs w:val="32"/>
        </w:rPr>
        <w:t>代表和班主任的</w:t>
      </w:r>
      <w:r>
        <w:rPr>
          <w:rFonts w:ascii="仿宋_GB2312" w:hAnsi="仿宋" w:eastAsia="仿宋_GB2312"/>
          <w:sz w:val="32"/>
          <w:szCs w:val="32"/>
        </w:rPr>
        <w:t>监督下进行</w:t>
      </w:r>
      <w:r>
        <w:rPr>
          <w:rFonts w:hint="eastAsia" w:ascii="仿宋_GB2312" w:hAnsi="仿宋" w:eastAsia="仿宋_GB2312"/>
          <w:sz w:val="32"/>
          <w:szCs w:val="32"/>
        </w:rPr>
        <w:t>，分班名单确定后，由学校根据班级数，抽签确定班主任名单，并按照“均衡搭配、结构合理”的原则，安排相应的任课教师。编班结果现场打印成册，校长签字盖章后，由班主任和学校分别持有，并</w:t>
      </w:r>
      <w:r>
        <w:rPr>
          <w:rFonts w:ascii="仿宋_GB2312" w:hAnsi="仿宋" w:eastAsia="仿宋_GB2312"/>
          <w:sz w:val="32"/>
          <w:szCs w:val="32"/>
        </w:rPr>
        <w:t>报县教育局备案。</w:t>
      </w:r>
      <w:r>
        <w:rPr>
          <w:rFonts w:hint="eastAsia" w:ascii="仿宋_GB2312" w:hAnsi="仿宋" w:eastAsia="仿宋_GB2312"/>
          <w:sz w:val="32"/>
          <w:szCs w:val="32"/>
        </w:rPr>
        <w:t>同时，各学校要在校园醒目位置公示分班结果。</w:t>
      </w:r>
      <w:r>
        <w:rPr>
          <w:rFonts w:ascii="仿宋_GB2312" w:hAnsi="仿宋" w:eastAsia="仿宋_GB2312"/>
          <w:sz w:val="32"/>
          <w:szCs w:val="32"/>
        </w:rPr>
        <w:t>严禁</w:t>
      </w:r>
      <w:r>
        <w:rPr>
          <w:rFonts w:hint="eastAsia" w:ascii="仿宋_GB2312" w:hAnsi="仿宋" w:eastAsia="仿宋_GB2312"/>
          <w:sz w:val="32"/>
          <w:szCs w:val="32"/>
        </w:rPr>
        <w:t>学校</w:t>
      </w:r>
      <w:r>
        <w:rPr>
          <w:rFonts w:ascii="仿宋_GB2312" w:hAnsi="仿宋" w:eastAsia="仿宋_GB2312"/>
          <w:sz w:val="32"/>
          <w:szCs w:val="32"/>
        </w:rPr>
        <w:t>设立任何名义的重点班、快慢班</w:t>
      </w:r>
      <w:r>
        <w:rPr>
          <w:rFonts w:hint="eastAsia" w:ascii="仿宋_GB2312" w:hAnsi="仿宋" w:eastAsia="仿宋_GB2312"/>
          <w:sz w:val="32"/>
          <w:szCs w:val="32"/>
        </w:rPr>
        <w:t>和</w:t>
      </w:r>
      <w:r>
        <w:rPr>
          <w:rFonts w:ascii="仿宋_GB2312" w:hAnsi="仿宋" w:eastAsia="仿宋_GB2312"/>
          <w:sz w:val="32"/>
          <w:szCs w:val="32"/>
        </w:rPr>
        <w:t>实验班。</w:t>
      </w:r>
    </w:p>
    <w:p w14:paraId="4A5119A7">
      <w:pPr>
        <w:spacing w:line="578" w:lineRule="exact"/>
        <w:ind w:firstLine="482" w:firstLineChars="150"/>
        <w:rPr>
          <w:rFonts w:ascii="仿宋_GB2312" w:hAnsi="仿宋" w:eastAsia="仿宋_GB2312"/>
          <w:sz w:val="32"/>
          <w:szCs w:val="32"/>
        </w:rPr>
      </w:pPr>
      <w:r>
        <w:rPr>
          <w:rFonts w:hint="eastAsia" w:ascii="楷体_GB2312" w:hAnsi="楷体" w:eastAsia="楷体_GB2312"/>
          <w:b/>
          <w:sz w:val="32"/>
          <w:szCs w:val="32"/>
        </w:rPr>
        <w:t>（三）加强学籍</w:t>
      </w:r>
      <w:r>
        <w:rPr>
          <w:rFonts w:ascii="楷体_GB2312" w:hAnsi="楷体" w:eastAsia="楷体_GB2312"/>
          <w:b/>
          <w:sz w:val="32"/>
          <w:szCs w:val="32"/>
        </w:rPr>
        <w:t>管理</w:t>
      </w:r>
      <w:r>
        <w:rPr>
          <w:rFonts w:hint="eastAsia" w:ascii="楷体_GB2312" w:hAnsi="楷体" w:eastAsia="楷体_GB2312"/>
          <w:b/>
          <w:sz w:val="32"/>
          <w:szCs w:val="32"/>
        </w:rPr>
        <w:t>。</w:t>
      </w:r>
      <w:r>
        <w:rPr>
          <w:rFonts w:hint="eastAsia" w:ascii="仿宋_GB2312" w:hAnsi="仿宋" w:eastAsia="仿宋_GB2312"/>
          <w:sz w:val="32"/>
          <w:szCs w:val="32"/>
        </w:rPr>
        <w:t>落实全国中小学</w:t>
      </w:r>
      <w:r>
        <w:rPr>
          <w:rFonts w:ascii="仿宋_GB2312" w:hAnsi="仿宋" w:eastAsia="仿宋_GB2312"/>
          <w:sz w:val="32"/>
          <w:szCs w:val="32"/>
        </w:rPr>
        <w:t>学籍</w:t>
      </w:r>
      <w:r>
        <w:rPr>
          <w:rFonts w:hint="eastAsia" w:ascii="仿宋_GB2312" w:hAnsi="仿宋" w:eastAsia="仿宋_GB2312"/>
          <w:sz w:val="32"/>
          <w:szCs w:val="32"/>
        </w:rPr>
        <w:t>系统</w:t>
      </w:r>
      <w:r>
        <w:rPr>
          <w:rFonts w:ascii="仿宋_GB2312" w:hAnsi="仿宋" w:eastAsia="仿宋_GB2312"/>
          <w:sz w:val="32"/>
          <w:szCs w:val="32"/>
        </w:rPr>
        <w:t>注册</w:t>
      </w:r>
      <w:r>
        <w:rPr>
          <w:rFonts w:hint="eastAsia" w:ascii="仿宋_GB2312" w:hAnsi="仿宋" w:eastAsia="仿宋_GB2312"/>
          <w:sz w:val="32"/>
          <w:szCs w:val="32"/>
        </w:rPr>
        <w:t>制度</w:t>
      </w:r>
      <w:r>
        <w:rPr>
          <w:rFonts w:ascii="仿宋_GB2312" w:hAnsi="仿宋" w:eastAsia="仿宋_GB2312"/>
          <w:sz w:val="32"/>
          <w:szCs w:val="32"/>
        </w:rPr>
        <w:t>，</w:t>
      </w:r>
      <w:r>
        <w:rPr>
          <w:rFonts w:hint="eastAsia" w:ascii="仿宋_GB2312" w:hAnsi="仿宋" w:eastAsia="仿宋_GB2312"/>
          <w:sz w:val="32"/>
          <w:szCs w:val="32"/>
        </w:rPr>
        <w:t>县教育局</w:t>
      </w:r>
      <w:r>
        <w:rPr>
          <w:rFonts w:ascii="仿宋_GB2312" w:hAnsi="仿宋" w:eastAsia="仿宋_GB2312"/>
          <w:sz w:val="32"/>
          <w:szCs w:val="32"/>
        </w:rPr>
        <w:t>统一</w:t>
      </w:r>
      <w:r>
        <w:rPr>
          <w:rFonts w:hint="eastAsia" w:ascii="仿宋_GB2312" w:hAnsi="仿宋" w:eastAsia="仿宋_GB2312"/>
          <w:sz w:val="32"/>
          <w:szCs w:val="32"/>
        </w:rPr>
        <w:t>组织各招生</w:t>
      </w:r>
      <w:r>
        <w:rPr>
          <w:rFonts w:ascii="仿宋_GB2312" w:hAnsi="仿宋" w:eastAsia="仿宋_GB2312"/>
          <w:sz w:val="32"/>
          <w:szCs w:val="32"/>
        </w:rPr>
        <w:t>学校</w:t>
      </w:r>
      <w:r>
        <w:rPr>
          <w:rFonts w:hint="eastAsia" w:ascii="仿宋_GB2312" w:hAnsi="仿宋" w:eastAsia="仿宋_GB2312" w:cs="宋体"/>
          <w:sz w:val="32"/>
          <w:szCs w:val="32"/>
        </w:rPr>
        <w:t>于开学后二十个工作日内</w:t>
      </w:r>
      <w:r>
        <w:rPr>
          <w:rFonts w:ascii="仿宋_GB2312" w:hAnsi="仿宋" w:eastAsia="仿宋_GB2312"/>
          <w:sz w:val="32"/>
          <w:szCs w:val="32"/>
        </w:rPr>
        <w:t>完成</w:t>
      </w:r>
      <w:r>
        <w:rPr>
          <w:rFonts w:hint="eastAsia" w:ascii="仿宋_GB2312" w:hAnsi="仿宋" w:eastAsia="仿宋_GB2312"/>
          <w:sz w:val="32"/>
          <w:szCs w:val="32"/>
        </w:rPr>
        <w:t>新生</w:t>
      </w:r>
      <w:r>
        <w:rPr>
          <w:rFonts w:ascii="仿宋_GB2312" w:hAnsi="仿宋" w:eastAsia="仿宋_GB2312"/>
          <w:sz w:val="32"/>
          <w:szCs w:val="32"/>
        </w:rPr>
        <w:t>学籍注册</w:t>
      </w:r>
      <w:r>
        <w:rPr>
          <w:rFonts w:hint="eastAsia" w:ascii="仿宋_GB2312" w:hAnsi="仿宋" w:eastAsia="仿宋_GB2312"/>
          <w:sz w:val="32"/>
          <w:szCs w:val="32"/>
        </w:rPr>
        <w:t>。严禁人籍分离、空挂学籍和学籍造假等现象出现，严禁为违规招收和转学的学生办理学籍手续，</w:t>
      </w:r>
      <w:r>
        <w:rPr>
          <w:rFonts w:ascii="仿宋_GB2312" w:hAnsi="仿宋" w:eastAsia="仿宋_GB2312"/>
          <w:sz w:val="32"/>
          <w:szCs w:val="32"/>
        </w:rPr>
        <w:t>起始年级在第一学</w:t>
      </w:r>
      <w:r>
        <w:rPr>
          <w:rFonts w:hint="eastAsia" w:ascii="仿宋_GB2312" w:hAnsi="仿宋" w:eastAsia="仿宋_GB2312"/>
          <w:sz w:val="32"/>
          <w:szCs w:val="32"/>
        </w:rPr>
        <w:t>期</w:t>
      </w:r>
      <w:r>
        <w:rPr>
          <w:rFonts w:ascii="仿宋_GB2312" w:hAnsi="仿宋" w:eastAsia="仿宋_GB2312"/>
          <w:sz w:val="32"/>
          <w:szCs w:val="32"/>
        </w:rPr>
        <w:t>原则上不予转学</w:t>
      </w:r>
      <w:r>
        <w:rPr>
          <w:rFonts w:hint="eastAsia" w:ascii="仿宋_GB2312" w:hAnsi="仿宋" w:eastAsia="仿宋_GB2312"/>
          <w:sz w:val="32"/>
          <w:szCs w:val="32"/>
        </w:rPr>
        <w:t>。</w:t>
      </w:r>
    </w:p>
    <w:p w14:paraId="5F092DB5">
      <w:pPr>
        <w:spacing w:line="578" w:lineRule="exact"/>
        <w:ind w:firstLine="482" w:firstLineChars="150"/>
        <w:rPr>
          <w:rFonts w:hint="eastAsia" w:ascii="仿宋_GB2312" w:hAnsi="仿宋" w:eastAsia="仿宋_GB2312"/>
          <w:sz w:val="32"/>
          <w:szCs w:val="32"/>
        </w:rPr>
      </w:pPr>
      <w:r>
        <w:rPr>
          <w:rFonts w:hint="eastAsia" w:ascii="楷体_GB2312" w:hAnsi="仿宋" w:eastAsia="楷体_GB2312"/>
          <w:b/>
          <w:sz w:val="32"/>
          <w:szCs w:val="32"/>
        </w:rPr>
        <w:t>（四）</w:t>
      </w:r>
      <w:r>
        <w:rPr>
          <w:rFonts w:hint="eastAsia" w:ascii="楷体_GB2312" w:hAnsi="仿宋" w:eastAsia="楷体_GB2312"/>
          <w:b/>
          <w:sz w:val="32"/>
          <w:szCs w:val="32"/>
          <w:lang w:eastAsia="zh-CN"/>
        </w:rPr>
        <w:t>关爱</w:t>
      </w:r>
      <w:r>
        <w:rPr>
          <w:rFonts w:hint="eastAsia" w:ascii="楷体_GB2312" w:hAnsi="仿宋" w:eastAsia="楷体_GB2312"/>
          <w:b/>
          <w:sz w:val="32"/>
          <w:szCs w:val="32"/>
        </w:rPr>
        <w:t>特殊</w:t>
      </w:r>
      <w:r>
        <w:rPr>
          <w:rFonts w:hint="eastAsia" w:ascii="楷体_GB2312" w:hAnsi="仿宋" w:eastAsia="楷体_GB2312"/>
          <w:b/>
          <w:sz w:val="32"/>
          <w:szCs w:val="32"/>
          <w:lang w:eastAsia="zh-CN"/>
        </w:rPr>
        <w:t>群体</w:t>
      </w:r>
      <w:r>
        <w:rPr>
          <w:rFonts w:hint="eastAsia" w:ascii="楷体_GB2312" w:hAnsi="仿宋" w:eastAsia="楷体_GB2312"/>
          <w:b/>
          <w:sz w:val="32"/>
          <w:szCs w:val="32"/>
        </w:rPr>
        <w:t>。</w:t>
      </w:r>
      <w:r>
        <w:rPr>
          <w:rFonts w:hint="eastAsia" w:ascii="仿宋_GB2312" w:hAnsi="仿宋" w:eastAsia="仿宋_GB2312"/>
          <w:sz w:val="32"/>
          <w:szCs w:val="32"/>
        </w:rPr>
        <w:t>各招生学校要做好适龄残疾儿童、少年的入学工作，</w:t>
      </w:r>
      <w:r>
        <w:rPr>
          <w:rFonts w:hint="eastAsia" w:ascii="仿宋_GB2312" w:hAnsi="仿宋" w:eastAsia="仿宋_GB2312"/>
          <w:sz w:val="32"/>
          <w:szCs w:val="32"/>
          <w:lang w:eastAsia="zh-CN"/>
        </w:rPr>
        <w:t>积极推进融合教育。</w:t>
      </w:r>
      <w:r>
        <w:rPr>
          <w:rFonts w:hint="eastAsia" w:ascii="仿宋_GB2312" w:hAnsi="仿宋" w:eastAsia="仿宋_GB2312"/>
          <w:sz w:val="32"/>
          <w:szCs w:val="32"/>
        </w:rPr>
        <w:t>对于能适应学校学习生活、残疾程度较轻的残疾儿童、少年，尽量安排随班就读。对于残疾程度较重，无法到校就读的儿童、少年，由父母或法定监护人带领，到相应的特殊教育学校报名就读。对不能到校就读的重度残疾儿童、少年纳入学籍管理，由招生</w:t>
      </w:r>
      <w:r>
        <w:rPr>
          <w:rFonts w:ascii="仿宋_GB2312" w:hAnsi="仿宋" w:eastAsia="仿宋_GB2312"/>
          <w:sz w:val="32"/>
          <w:szCs w:val="32"/>
        </w:rPr>
        <w:t>学校</w:t>
      </w:r>
      <w:r>
        <w:rPr>
          <w:rFonts w:hint="eastAsia" w:ascii="仿宋_GB2312" w:hAnsi="仿宋" w:eastAsia="仿宋_GB2312"/>
          <w:sz w:val="32"/>
          <w:szCs w:val="32"/>
        </w:rPr>
        <w:t>开展送教上门服务。切实保障留守儿童、孤儿和脱贫边缘户家庭适龄子女按时入学，并采取措施给予关注与关爱。</w:t>
      </w:r>
    </w:p>
    <w:p w14:paraId="784662D3">
      <w:pPr>
        <w:spacing w:line="578" w:lineRule="exact"/>
        <w:ind w:firstLine="482" w:firstLineChars="150"/>
        <w:rPr>
          <w:rFonts w:ascii="仿宋_GB2312" w:hAnsi="仿宋" w:eastAsia="仿宋_GB2312" w:cs="宋体"/>
          <w:sz w:val="32"/>
          <w:szCs w:val="32"/>
        </w:rPr>
      </w:pPr>
      <w:r>
        <w:rPr>
          <w:rFonts w:hint="eastAsia" w:ascii="楷体_GB2312" w:hAnsi="仿宋" w:eastAsia="楷体_GB2312" w:cs="宋体"/>
          <w:b/>
          <w:sz w:val="32"/>
          <w:szCs w:val="32"/>
        </w:rPr>
        <w:t>（五）强化控辍保学。</w:t>
      </w:r>
      <w:r>
        <w:rPr>
          <w:rFonts w:ascii="仿宋_GB2312" w:hAnsi="仿宋" w:eastAsia="仿宋_GB2312" w:cs="宋体"/>
          <w:sz w:val="32"/>
          <w:szCs w:val="32"/>
        </w:rPr>
        <w:t>按照法律和有关规定以及市教育局控辍保学工作“十项制度”要求，建立失学辍学适龄儿童</w:t>
      </w:r>
      <w:r>
        <w:rPr>
          <w:rFonts w:hint="eastAsia" w:ascii="仿宋_GB2312" w:hAnsi="仿宋" w:eastAsia="仿宋_GB2312" w:cs="宋体"/>
          <w:sz w:val="32"/>
          <w:szCs w:val="32"/>
        </w:rPr>
        <w:t>“三访问</w:t>
      </w:r>
      <w:r>
        <w:rPr>
          <w:rFonts w:ascii="仿宋_GB2312" w:hAnsi="仿宋" w:eastAsia="仿宋_GB2312" w:cs="宋体"/>
          <w:sz w:val="32"/>
          <w:szCs w:val="32"/>
        </w:rPr>
        <w:t>两报告一递交</w:t>
      </w:r>
      <w:r>
        <w:rPr>
          <w:rFonts w:hint="eastAsia" w:ascii="仿宋_GB2312" w:hAnsi="仿宋" w:eastAsia="仿宋_GB2312" w:cs="宋体"/>
          <w:sz w:val="32"/>
          <w:szCs w:val="32"/>
        </w:rPr>
        <w:t>”</w:t>
      </w:r>
      <w:r>
        <w:rPr>
          <w:rFonts w:ascii="仿宋_GB2312" w:hAnsi="仿宋" w:eastAsia="仿宋_GB2312" w:cs="宋体"/>
          <w:sz w:val="32"/>
          <w:szCs w:val="32"/>
        </w:rPr>
        <w:t>工作台账，认真落实</w:t>
      </w:r>
      <w:r>
        <w:rPr>
          <w:rFonts w:hint="eastAsia" w:ascii="仿宋_GB2312" w:hAnsi="仿宋" w:eastAsia="仿宋_GB2312" w:cs="宋体"/>
          <w:sz w:val="32"/>
          <w:szCs w:val="32"/>
        </w:rPr>
        <w:t>联控联保</w:t>
      </w:r>
      <w:r>
        <w:rPr>
          <w:rFonts w:ascii="仿宋_GB2312" w:hAnsi="仿宋" w:eastAsia="仿宋_GB2312" w:cs="宋体"/>
          <w:sz w:val="32"/>
          <w:szCs w:val="32"/>
        </w:rPr>
        <w:t>工作机制。</w:t>
      </w:r>
      <w:r>
        <w:rPr>
          <w:rFonts w:hint="eastAsia" w:ascii="仿宋_GB2312" w:hAnsi="仿宋" w:eastAsia="仿宋_GB2312" w:cs="宋体"/>
          <w:sz w:val="32"/>
          <w:szCs w:val="32"/>
        </w:rPr>
        <w:t>适龄儿童少年因身体状况需要延缓入学或者休学的，其父母或者其他法定监护人应当提出申请，报县教育局备案。</w:t>
      </w:r>
      <w:r>
        <w:rPr>
          <w:rFonts w:ascii="仿宋_GB2312" w:hAnsi="仿宋" w:eastAsia="仿宋_GB2312" w:cs="宋体"/>
          <w:sz w:val="32"/>
          <w:szCs w:val="32"/>
        </w:rPr>
        <w:t>父母或者其他法定监护人无正当理由未送适龄儿童、少年接受义务教育要依法追究法律责任。</w:t>
      </w:r>
    </w:p>
    <w:p w14:paraId="785A028F">
      <w:pPr>
        <w:spacing w:line="578" w:lineRule="exact"/>
        <w:ind w:firstLine="482" w:firstLineChars="150"/>
        <w:rPr>
          <w:rFonts w:ascii="仿宋_GB2312" w:hAnsi="仿宋_GB2312" w:eastAsia="仿宋_GB2312" w:cs="仿宋_GB2312"/>
          <w:sz w:val="32"/>
          <w:szCs w:val="32"/>
        </w:rPr>
      </w:pPr>
      <w:r>
        <w:rPr>
          <w:rFonts w:hint="eastAsia" w:ascii="楷体_GB2312" w:hAnsi="楷体" w:eastAsia="楷体_GB2312"/>
          <w:b/>
          <w:sz w:val="32"/>
          <w:szCs w:val="32"/>
        </w:rPr>
        <w:t>（六）</w:t>
      </w:r>
      <w:r>
        <w:rPr>
          <w:rFonts w:hint="eastAsia" w:ascii="楷体_GB2312" w:hAnsi="仿宋" w:eastAsia="楷体_GB2312" w:cs="宋体"/>
          <w:b/>
          <w:sz w:val="32"/>
          <w:szCs w:val="32"/>
        </w:rPr>
        <w:t>保障随迁子女入学。</w:t>
      </w:r>
      <w:r>
        <w:rPr>
          <w:rFonts w:hint="eastAsia" w:ascii="仿宋_GB2312" w:hAnsi="仿宋_GB2312" w:eastAsia="仿宋_GB2312" w:cs="仿宋_GB2312"/>
          <w:sz w:val="32"/>
          <w:szCs w:val="32"/>
        </w:rPr>
        <w:t>切实</w:t>
      </w:r>
      <w:r>
        <w:rPr>
          <w:rFonts w:ascii="仿宋_GB2312" w:hAnsi="仿宋_GB2312" w:eastAsia="仿宋_GB2312" w:cs="仿宋_GB2312"/>
          <w:sz w:val="32"/>
          <w:szCs w:val="32"/>
        </w:rPr>
        <w:t>保障</w:t>
      </w:r>
      <w:r>
        <w:rPr>
          <w:rFonts w:hint="eastAsia" w:ascii="仿宋_GB2312" w:hAnsi="仿宋_GB2312" w:eastAsia="仿宋_GB2312" w:cs="仿宋_GB2312"/>
          <w:sz w:val="32"/>
          <w:szCs w:val="32"/>
        </w:rPr>
        <w:t>外来人员随迁子女入学，不受</w:t>
      </w:r>
      <w:r>
        <w:rPr>
          <w:rFonts w:ascii="仿宋_GB2312" w:hAnsi="仿宋_GB2312" w:eastAsia="仿宋_GB2312" w:cs="仿宋_GB2312"/>
          <w:sz w:val="32"/>
          <w:szCs w:val="32"/>
        </w:rPr>
        <w:t>户籍限制，</w:t>
      </w:r>
      <w:r>
        <w:rPr>
          <w:rFonts w:hint="eastAsia" w:ascii="仿宋_GB2312" w:hAnsi="仿宋" w:eastAsia="仿宋_GB2312" w:cs="宋体"/>
          <w:sz w:val="32"/>
          <w:szCs w:val="32"/>
        </w:rPr>
        <w:t>以“居住证”为主要依据，</w:t>
      </w:r>
      <w:r>
        <w:rPr>
          <w:rFonts w:hint="eastAsia" w:ascii="仿宋_GB2312" w:hAnsi="仿宋_GB2312" w:eastAsia="仿宋_GB2312" w:cs="仿宋_GB2312"/>
          <w:sz w:val="32"/>
          <w:szCs w:val="32"/>
        </w:rPr>
        <w:t>享受与本县户籍学生同等的招生政策和就读补贴政策。</w:t>
      </w:r>
    </w:p>
    <w:p w14:paraId="7DA31A7A">
      <w:pPr>
        <w:spacing w:line="578" w:lineRule="exact"/>
        <w:ind w:firstLine="482" w:firstLineChars="150"/>
        <w:rPr>
          <w:rFonts w:ascii="仿宋_GB2312" w:hAnsi="仿宋" w:eastAsia="仿宋_GB2312" w:cs="宋体"/>
          <w:sz w:val="32"/>
          <w:szCs w:val="32"/>
        </w:rPr>
      </w:pPr>
      <w:r>
        <w:rPr>
          <w:rFonts w:hint="eastAsia" w:ascii="楷体_GB2312" w:hAnsi="仿宋" w:eastAsia="楷体_GB2312" w:cs="宋体"/>
          <w:b/>
          <w:sz w:val="32"/>
          <w:szCs w:val="32"/>
        </w:rPr>
        <w:t>（七）支持人口政策。</w:t>
      </w:r>
      <w:r>
        <w:rPr>
          <w:rFonts w:hint="eastAsia" w:ascii="仿宋_GB2312" w:hAnsi="仿宋" w:eastAsia="仿宋_GB2312" w:cs="宋体"/>
          <w:sz w:val="32"/>
          <w:szCs w:val="32"/>
        </w:rPr>
        <w:t>凡因招生学校片区划分发生变化而产生二孩、三孩不能与其在读兄（姐）选择同一所学校就读时，由其监护人提出申请，原则上将二孩、三孩安排在其在读兄（姐）同一所学校就读。同时</w:t>
      </w:r>
      <w:r>
        <w:rPr>
          <w:rFonts w:ascii="仿宋_GB2312" w:hAnsi="仿宋" w:eastAsia="仿宋_GB2312" w:cs="宋体"/>
          <w:sz w:val="32"/>
          <w:szCs w:val="32"/>
        </w:rPr>
        <w:t>，</w:t>
      </w:r>
      <w:r>
        <w:rPr>
          <w:rFonts w:hint="eastAsia" w:ascii="仿宋_GB2312" w:hAnsi="仿宋" w:eastAsia="仿宋_GB2312" w:cs="宋体"/>
          <w:sz w:val="32"/>
          <w:szCs w:val="32"/>
        </w:rPr>
        <w:t>在实施电脑派位招生和阳光分班时，允许家长申请双胞胎、多胞胎捆绑进行。</w:t>
      </w:r>
    </w:p>
    <w:p w14:paraId="1F81F9FC">
      <w:pPr>
        <w:spacing w:line="578" w:lineRule="exact"/>
        <w:ind w:firstLine="482" w:firstLineChars="150"/>
        <w:rPr>
          <w:rFonts w:ascii="仿宋_GB2312" w:hAnsi="仿宋" w:eastAsia="仿宋_GB2312" w:cs="宋体"/>
          <w:sz w:val="32"/>
          <w:szCs w:val="32"/>
        </w:rPr>
      </w:pPr>
      <w:r>
        <w:rPr>
          <w:rFonts w:hint="eastAsia" w:ascii="楷体_GB2312" w:hAnsi="仿宋" w:eastAsia="楷体_GB2312" w:cs="宋体"/>
          <w:b/>
          <w:sz w:val="32"/>
          <w:szCs w:val="32"/>
        </w:rPr>
        <w:t>（八）</w:t>
      </w:r>
      <w:r>
        <w:rPr>
          <w:rFonts w:hint="eastAsia" w:ascii="楷体_GB2312" w:hAnsi="楷体" w:eastAsia="楷体_GB2312" w:cs="宋体"/>
          <w:b/>
          <w:sz w:val="32"/>
          <w:szCs w:val="32"/>
        </w:rPr>
        <w:t>开展招生宣传。</w:t>
      </w:r>
      <w:r>
        <w:rPr>
          <w:rFonts w:hint="eastAsia" w:ascii="仿宋_GB2312" w:hAnsi="仿宋" w:eastAsia="仿宋_GB2312" w:cs="宋体"/>
          <w:sz w:val="32"/>
          <w:szCs w:val="32"/>
        </w:rPr>
        <w:t>县教育局及</w:t>
      </w:r>
      <w:r>
        <w:rPr>
          <w:rFonts w:ascii="仿宋_GB2312" w:hAnsi="仿宋" w:eastAsia="仿宋_GB2312" w:cs="宋体"/>
          <w:sz w:val="32"/>
          <w:szCs w:val="32"/>
        </w:rPr>
        <w:t>各招生学校</w:t>
      </w:r>
      <w:r>
        <w:rPr>
          <w:rFonts w:hint="eastAsia" w:ascii="仿宋_GB2312" w:hAnsi="仿宋" w:eastAsia="仿宋_GB2312" w:cs="宋体"/>
          <w:sz w:val="32"/>
          <w:szCs w:val="32"/>
        </w:rPr>
        <w:t>要将招生政策、招生办法、招生范围和招生时间等涉及招生工作的相关规定和要求，通过</w:t>
      </w:r>
      <w:r>
        <w:rPr>
          <w:rFonts w:ascii="仿宋_GB2312" w:hAnsi="仿宋" w:eastAsia="仿宋_GB2312" w:cs="宋体"/>
          <w:sz w:val="32"/>
          <w:szCs w:val="32"/>
        </w:rPr>
        <w:t>多种方式</w:t>
      </w:r>
      <w:r>
        <w:rPr>
          <w:rFonts w:hint="eastAsia" w:ascii="仿宋_GB2312" w:hAnsi="仿宋" w:eastAsia="仿宋_GB2312" w:cs="宋体"/>
          <w:sz w:val="32"/>
          <w:szCs w:val="32"/>
        </w:rPr>
        <w:t>及时向社会公布，接受广大师生、家长和社会的监督。</w:t>
      </w:r>
    </w:p>
    <w:p w14:paraId="6ED270D4">
      <w:pPr>
        <w:spacing w:line="578"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招生</w:t>
      </w:r>
      <w:r>
        <w:rPr>
          <w:rFonts w:ascii="仿宋_GB2312" w:hAnsi="仿宋" w:eastAsia="仿宋_GB2312" w:cs="宋体"/>
          <w:sz w:val="32"/>
          <w:szCs w:val="32"/>
        </w:rPr>
        <w:t>工作监督举报电话</w:t>
      </w:r>
      <w:r>
        <w:rPr>
          <w:rFonts w:hint="eastAsia" w:ascii="仿宋_GB2312" w:hAnsi="仿宋" w:eastAsia="仿宋_GB2312" w:cs="宋体"/>
          <w:sz w:val="32"/>
          <w:szCs w:val="32"/>
          <w:lang w:eastAsia="zh-CN"/>
        </w:rPr>
        <w:t>：</w:t>
      </w:r>
      <w:r>
        <w:rPr>
          <w:rFonts w:hint="eastAsia" w:ascii="仿宋_GB2312" w:hAnsi="仿宋" w:eastAsia="仿宋_GB2312" w:cs="宋体"/>
          <w:sz w:val="32"/>
          <w:szCs w:val="32"/>
        </w:rPr>
        <w:t>0472-8120112</w:t>
      </w:r>
    </w:p>
    <w:p w14:paraId="693B3461">
      <w:pPr>
        <w:spacing w:line="578"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本</w:t>
      </w:r>
      <w:r>
        <w:rPr>
          <w:rFonts w:ascii="仿宋_GB2312" w:hAnsi="仿宋" w:eastAsia="仿宋_GB2312" w:cs="宋体"/>
          <w:sz w:val="32"/>
          <w:szCs w:val="32"/>
        </w:rPr>
        <w:t>方案</w:t>
      </w:r>
      <w:r>
        <w:rPr>
          <w:rFonts w:hint="eastAsia" w:ascii="仿宋_GB2312" w:hAnsi="仿宋" w:eastAsia="仿宋_GB2312" w:cs="宋体"/>
          <w:sz w:val="32"/>
          <w:szCs w:val="32"/>
        </w:rPr>
        <w:t>仅适用于202</w:t>
      </w:r>
      <w:r>
        <w:rPr>
          <w:rFonts w:hint="eastAsia" w:ascii="仿宋_GB2312" w:hAnsi="仿宋" w:eastAsia="仿宋_GB2312" w:cs="宋体"/>
          <w:sz w:val="32"/>
          <w:szCs w:val="32"/>
          <w:lang w:val="en-US" w:eastAsia="zh-CN"/>
        </w:rPr>
        <w:t>6</w:t>
      </w:r>
      <w:r>
        <w:rPr>
          <w:rFonts w:hint="eastAsia" w:ascii="仿宋_GB2312" w:hAnsi="仿宋" w:eastAsia="仿宋_GB2312" w:cs="宋体"/>
          <w:sz w:val="32"/>
          <w:szCs w:val="32"/>
        </w:rPr>
        <w:t>年秋季固阳县义务教育阶段</w:t>
      </w:r>
      <w:r>
        <w:rPr>
          <w:rFonts w:ascii="仿宋_GB2312" w:hAnsi="仿宋" w:eastAsia="仿宋_GB2312" w:cs="宋体"/>
          <w:sz w:val="32"/>
          <w:szCs w:val="32"/>
        </w:rPr>
        <w:t>学校招生</w:t>
      </w:r>
      <w:r>
        <w:rPr>
          <w:rFonts w:hint="eastAsia" w:ascii="仿宋_GB2312" w:hAnsi="仿宋" w:eastAsia="仿宋_GB2312" w:cs="宋体"/>
          <w:sz w:val="32"/>
          <w:szCs w:val="32"/>
        </w:rPr>
        <w:t>。</w:t>
      </w:r>
    </w:p>
    <w:p w14:paraId="4B4B31E8">
      <w:pPr>
        <w:spacing w:line="578" w:lineRule="exact"/>
        <w:ind w:firstLine="640" w:firstLineChars="200"/>
        <w:rPr>
          <w:rFonts w:ascii="仿宋_GB2312" w:hAnsi="楷体" w:eastAsia="仿宋_GB2312"/>
          <w:sz w:val="32"/>
          <w:szCs w:val="32"/>
        </w:rPr>
      </w:pPr>
      <w:r>
        <w:rPr>
          <w:rFonts w:hint="eastAsia" w:ascii="仿宋_GB2312" w:hAnsi="黑体" w:eastAsia="仿宋_GB2312"/>
          <w:sz w:val="32"/>
          <w:szCs w:val="32"/>
        </w:rPr>
        <w:t>附件：1.</w:t>
      </w:r>
      <w:r>
        <w:rPr>
          <w:rFonts w:hint="eastAsia" w:ascii="仿宋_GB2312" w:hAnsi="楷体" w:eastAsia="仿宋_GB2312"/>
          <w:sz w:val="32"/>
          <w:szCs w:val="32"/>
        </w:rPr>
        <w:t>20</w:t>
      </w:r>
      <w:r>
        <w:rPr>
          <w:rFonts w:ascii="仿宋_GB2312" w:hAnsi="楷体" w:eastAsia="仿宋_GB2312"/>
          <w:sz w:val="32"/>
          <w:szCs w:val="32"/>
        </w:rPr>
        <w:t>2</w:t>
      </w:r>
      <w:r>
        <w:rPr>
          <w:rFonts w:hint="eastAsia" w:ascii="仿宋_GB2312" w:hAnsi="楷体" w:eastAsia="仿宋_GB2312"/>
          <w:sz w:val="32"/>
          <w:szCs w:val="32"/>
          <w:lang w:val="en-US" w:eastAsia="zh-CN"/>
        </w:rPr>
        <w:t>6</w:t>
      </w:r>
      <w:r>
        <w:rPr>
          <w:rFonts w:hint="eastAsia" w:ascii="仿宋_GB2312" w:hAnsi="楷体" w:eastAsia="仿宋_GB2312"/>
          <w:sz w:val="32"/>
          <w:szCs w:val="32"/>
        </w:rPr>
        <w:t>年固阳县小学、初中招生片区及范围划分</w:t>
      </w:r>
    </w:p>
    <w:p w14:paraId="219947DC">
      <w:pPr>
        <w:spacing w:line="578" w:lineRule="exact"/>
        <w:ind w:left="1916" w:leftChars="760" w:hanging="320" w:hangingChars="100"/>
        <w:rPr>
          <w:rFonts w:ascii="仿宋_GB2312" w:hAnsi="楷体" w:eastAsia="仿宋_GB2312"/>
          <w:spacing w:val="-20"/>
          <w:sz w:val="32"/>
          <w:szCs w:val="32"/>
        </w:rPr>
      </w:pPr>
      <w:r>
        <w:rPr>
          <w:rFonts w:hint="eastAsia" w:ascii="仿宋_GB2312" w:hAnsi="黑体" w:eastAsia="仿宋_GB2312"/>
          <w:sz w:val="32"/>
          <w:szCs w:val="32"/>
        </w:rPr>
        <w:t>2.</w:t>
      </w:r>
      <w:r>
        <w:rPr>
          <w:rFonts w:hint="eastAsia" w:ascii="仿宋_GB2312" w:hAnsi="楷体" w:eastAsia="仿宋_GB2312"/>
          <w:sz w:val="32"/>
          <w:szCs w:val="32"/>
        </w:rPr>
        <w:t>20</w:t>
      </w:r>
      <w:r>
        <w:rPr>
          <w:rFonts w:ascii="仿宋_GB2312" w:hAnsi="楷体" w:eastAsia="仿宋_GB2312"/>
          <w:sz w:val="32"/>
          <w:szCs w:val="32"/>
        </w:rPr>
        <w:t>2</w:t>
      </w:r>
      <w:r>
        <w:rPr>
          <w:rFonts w:hint="eastAsia" w:ascii="仿宋_GB2312" w:hAnsi="楷体" w:eastAsia="仿宋_GB2312"/>
          <w:sz w:val="32"/>
          <w:szCs w:val="32"/>
          <w:lang w:val="en-US" w:eastAsia="zh-CN"/>
        </w:rPr>
        <w:t>6</w:t>
      </w:r>
      <w:r>
        <w:rPr>
          <w:rFonts w:hint="eastAsia" w:ascii="仿宋_GB2312" w:hAnsi="楷体" w:eastAsia="仿宋_GB2312"/>
          <w:spacing w:val="-20"/>
          <w:sz w:val="32"/>
          <w:szCs w:val="32"/>
        </w:rPr>
        <w:t>年固阳县小学、初中招生入学资格审核认定条件</w:t>
      </w:r>
    </w:p>
    <w:p w14:paraId="1ADA1A31">
      <w:pPr>
        <w:tabs>
          <w:tab w:val="left" w:pos="840"/>
        </w:tabs>
        <w:spacing w:line="578" w:lineRule="exact"/>
        <w:rPr>
          <w:rFonts w:ascii="黑体" w:hAnsi="黑体" w:eastAsia="黑体" w:cs="黑体"/>
          <w:sz w:val="32"/>
          <w:szCs w:val="32"/>
        </w:rPr>
      </w:pPr>
    </w:p>
    <w:p w14:paraId="572F2330">
      <w:pPr>
        <w:tabs>
          <w:tab w:val="left" w:pos="840"/>
        </w:tabs>
        <w:spacing w:line="578" w:lineRule="exact"/>
        <w:rPr>
          <w:rFonts w:ascii="黑体" w:hAnsi="黑体" w:eastAsia="黑体" w:cs="黑体"/>
          <w:sz w:val="32"/>
          <w:szCs w:val="32"/>
        </w:rPr>
      </w:pPr>
      <w:r>
        <w:rPr>
          <w:rFonts w:hint="eastAsia" w:ascii="黑体" w:hAnsi="黑体" w:eastAsia="黑体" w:cs="黑体"/>
          <w:sz w:val="32"/>
          <w:szCs w:val="32"/>
        </w:rPr>
        <w:t>附件1</w:t>
      </w:r>
    </w:p>
    <w:p w14:paraId="7960BBA8">
      <w:pPr>
        <w:tabs>
          <w:tab w:val="left" w:pos="840"/>
        </w:tabs>
        <w:spacing w:line="578" w:lineRule="exact"/>
        <w:rPr>
          <w:rFonts w:ascii="黑体" w:hAnsi="黑体" w:eastAsia="黑体"/>
          <w:sz w:val="32"/>
          <w:szCs w:val="32"/>
        </w:rPr>
      </w:pPr>
    </w:p>
    <w:p w14:paraId="1C2D9D64">
      <w:pPr>
        <w:spacing w:line="600" w:lineRule="exact"/>
        <w:jc w:val="center"/>
        <w:rPr>
          <w:rFonts w:ascii="方正小标宋简体" w:hAnsi="楷体" w:eastAsia="方正小标宋简体"/>
          <w:sz w:val="44"/>
          <w:szCs w:val="44"/>
        </w:rPr>
      </w:pPr>
      <w:r>
        <w:rPr>
          <w:rFonts w:hint="eastAsia" w:ascii="方正小标宋简体" w:hAnsi="楷体" w:eastAsia="方正小标宋简体"/>
          <w:sz w:val="44"/>
          <w:szCs w:val="44"/>
        </w:rPr>
        <w:t xml:space="preserve"> 20</w:t>
      </w:r>
      <w:r>
        <w:rPr>
          <w:rFonts w:ascii="方正小标宋简体" w:hAnsi="楷体" w:eastAsia="方正小标宋简体"/>
          <w:sz w:val="44"/>
          <w:szCs w:val="44"/>
        </w:rPr>
        <w:t>2</w:t>
      </w:r>
      <w:r>
        <w:rPr>
          <w:rFonts w:hint="eastAsia" w:ascii="方正小标宋简体" w:hAnsi="楷体" w:eastAsia="方正小标宋简体"/>
          <w:sz w:val="44"/>
          <w:szCs w:val="44"/>
          <w:lang w:val="en-US" w:eastAsia="zh-CN"/>
        </w:rPr>
        <w:t>6</w:t>
      </w:r>
      <w:r>
        <w:rPr>
          <w:rFonts w:hint="eastAsia" w:ascii="方正小标宋简体" w:hAnsi="楷体" w:eastAsia="方正小标宋简体"/>
          <w:sz w:val="44"/>
          <w:szCs w:val="44"/>
        </w:rPr>
        <w:t>年固阳县小学、初中招生片区</w:t>
      </w:r>
    </w:p>
    <w:p w14:paraId="2D3E87DA">
      <w:pPr>
        <w:spacing w:line="600" w:lineRule="exact"/>
        <w:jc w:val="center"/>
        <w:rPr>
          <w:rFonts w:ascii="方正小标宋简体" w:hAnsi="楷体" w:eastAsia="方正小标宋简体"/>
          <w:sz w:val="44"/>
          <w:szCs w:val="44"/>
        </w:rPr>
      </w:pPr>
      <w:r>
        <w:rPr>
          <w:rFonts w:hint="eastAsia" w:ascii="方正小标宋简体" w:hAnsi="楷体" w:eastAsia="方正小标宋简体"/>
          <w:sz w:val="44"/>
          <w:szCs w:val="44"/>
        </w:rPr>
        <w:t>及</w:t>
      </w:r>
      <w:r>
        <w:rPr>
          <w:rFonts w:ascii="方正小标宋简体" w:hAnsi="楷体" w:eastAsia="方正小标宋简体"/>
          <w:sz w:val="44"/>
          <w:szCs w:val="44"/>
        </w:rPr>
        <w:t>范围</w:t>
      </w:r>
      <w:r>
        <w:rPr>
          <w:rFonts w:hint="eastAsia" w:ascii="方正小标宋简体" w:hAnsi="楷体" w:eastAsia="方正小标宋简体"/>
          <w:sz w:val="44"/>
          <w:szCs w:val="44"/>
        </w:rPr>
        <w:t>划分</w:t>
      </w:r>
    </w:p>
    <w:p w14:paraId="25FB1B62">
      <w:pPr>
        <w:tabs>
          <w:tab w:val="left" w:pos="840"/>
        </w:tabs>
        <w:spacing w:line="578" w:lineRule="exact"/>
        <w:ind w:firstLine="643" w:firstLineChars="200"/>
        <w:rPr>
          <w:rFonts w:ascii="仿宋_GB2312" w:hAnsi="楷体" w:eastAsia="仿宋_GB2312"/>
          <w:b/>
          <w:sz w:val="32"/>
          <w:szCs w:val="32"/>
        </w:rPr>
      </w:pPr>
    </w:p>
    <w:p w14:paraId="7D5940AF">
      <w:pPr>
        <w:tabs>
          <w:tab w:val="left" w:pos="840"/>
        </w:tabs>
        <w:spacing w:line="578" w:lineRule="exact"/>
        <w:ind w:firstLine="640" w:firstLineChars="200"/>
        <w:rPr>
          <w:rFonts w:ascii="黑体" w:hAnsi="黑体" w:eastAsia="黑体"/>
          <w:sz w:val="32"/>
          <w:szCs w:val="32"/>
        </w:rPr>
      </w:pPr>
      <w:r>
        <w:rPr>
          <w:rFonts w:hint="eastAsia" w:ascii="黑体" w:hAnsi="黑体" w:eastAsia="黑体"/>
          <w:sz w:val="32"/>
          <w:szCs w:val="32"/>
        </w:rPr>
        <w:t>一、小学招生片区划分</w:t>
      </w:r>
    </w:p>
    <w:p w14:paraId="2E35DF49">
      <w:pPr>
        <w:spacing w:line="578"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（一）新城小学</w:t>
      </w:r>
    </w:p>
    <w:p w14:paraId="2D0DB68A">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阿拉塔大街以东，2</w:t>
      </w:r>
      <w:r>
        <w:rPr>
          <w:rFonts w:ascii="仿宋_GB2312" w:hAnsi="仿宋" w:eastAsia="仿宋_GB2312"/>
          <w:sz w:val="32"/>
          <w:szCs w:val="32"/>
        </w:rPr>
        <w:t>11</w:t>
      </w:r>
      <w:r>
        <w:rPr>
          <w:rFonts w:hint="eastAsia" w:ascii="仿宋_GB2312" w:hAnsi="仿宋" w:eastAsia="仿宋_GB2312"/>
          <w:sz w:val="32"/>
          <w:szCs w:val="32"/>
        </w:rPr>
        <w:t>省</w:t>
      </w:r>
      <w:r>
        <w:rPr>
          <w:rFonts w:ascii="仿宋_GB2312" w:hAnsi="仿宋" w:eastAsia="仿宋_GB2312"/>
          <w:sz w:val="32"/>
          <w:szCs w:val="32"/>
        </w:rPr>
        <w:t>道</w:t>
      </w:r>
      <w:r>
        <w:rPr>
          <w:rFonts w:hint="eastAsia" w:ascii="仿宋_GB2312" w:hAnsi="仿宋" w:eastAsia="仿宋_GB2312"/>
          <w:sz w:val="32"/>
          <w:szCs w:val="32"/>
        </w:rPr>
        <w:t>以西，建设路以北（包括旧城）。</w:t>
      </w:r>
    </w:p>
    <w:p w14:paraId="734E9B02">
      <w:pPr>
        <w:spacing w:line="578"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（二）团结巷小学</w:t>
      </w:r>
    </w:p>
    <w:p w14:paraId="75E2F7FA">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A片：阿拉塔大街以西，天时楼北侧巷以北。</w:t>
      </w:r>
    </w:p>
    <w:p w14:paraId="35402D64">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B片：学府</w:t>
      </w:r>
      <w:r>
        <w:rPr>
          <w:rFonts w:ascii="仿宋_GB2312" w:hAnsi="仿宋" w:eastAsia="仿宋_GB2312"/>
          <w:sz w:val="32"/>
          <w:szCs w:val="32"/>
        </w:rPr>
        <w:t>路</w:t>
      </w:r>
      <w:r>
        <w:rPr>
          <w:rFonts w:hint="eastAsia" w:ascii="仿宋_GB2312" w:hAnsi="仿宋" w:eastAsia="仿宋_GB2312"/>
          <w:sz w:val="32"/>
          <w:szCs w:val="32"/>
        </w:rPr>
        <w:t>以西，金山雅园（包括金山雅园）以北（包括白云石矿、兑九湾、兴隆远塔、上下湾沁壕）。</w:t>
      </w:r>
    </w:p>
    <w:p w14:paraId="06334052">
      <w:pPr>
        <w:spacing w:line="578"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（三）文化路小学</w:t>
      </w:r>
    </w:p>
    <w:p w14:paraId="054C8457">
      <w:pPr>
        <w:spacing w:line="578" w:lineRule="exact"/>
        <w:ind w:firstLine="640" w:firstLineChars="200"/>
        <w:rPr>
          <w:rFonts w:ascii="仿宋_GB2312" w:hAnsi="仿宋" w:eastAsia="仿宋_GB2312"/>
          <w:b/>
          <w:sz w:val="32"/>
          <w:szCs w:val="32"/>
          <w:u w:val="single"/>
        </w:rPr>
      </w:pPr>
      <w:r>
        <w:rPr>
          <w:rFonts w:hint="eastAsia" w:ascii="仿宋_GB2312" w:hAnsi="仿宋" w:eastAsia="仿宋_GB2312"/>
          <w:sz w:val="32"/>
          <w:szCs w:val="32"/>
        </w:rPr>
        <w:t>A片：北魏大街（原包白线）以东，文化路以南，阿拉塔大街以西，漠南大街（原固查路）以北。</w:t>
      </w:r>
    </w:p>
    <w:p w14:paraId="54B2EE02">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B片：学府路以东，天时楼北侧巷以南，阿拉塔大街以西，文化路以北。</w:t>
      </w:r>
    </w:p>
    <w:p w14:paraId="523E6062">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C片：新一村（包括新一村）以东，军军汽车修理厂西侧巷以南，北魏大街（原包白线）以西，漠南大街（原固查路）以北。</w:t>
      </w:r>
    </w:p>
    <w:p w14:paraId="5DB575C9">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D片：木兰大街以东，漠南大街（原固查路）以南，北魏大街（原包白线）以西，广场北路以北。</w:t>
      </w:r>
    </w:p>
    <w:p w14:paraId="548B9CCB">
      <w:pPr>
        <w:spacing w:line="578"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（四）新世纪小学</w:t>
      </w:r>
    </w:p>
    <w:p w14:paraId="154FF2AB">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A片：阿拉塔大街以东，建设路以南，211省道</w:t>
      </w:r>
      <w:r>
        <w:rPr>
          <w:rFonts w:ascii="仿宋_GB2312" w:hAnsi="仿宋" w:eastAsia="仿宋_GB2312"/>
          <w:sz w:val="32"/>
          <w:szCs w:val="32"/>
        </w:rPr>
        <w:t>以西</w:t>
      </w:r>
      <w:r>
        <w:rPr>
          <w:rFonts w:hint="eastAsia" w:ascii="仿宋_GB2312" w:hAnsi="仿宋" w:eastAsia="仿宋_GB2312"/>
          <w:sz w:val="32"/>
          <w:szCs w:val="32"/>
        </w:rPr>
        <w:t>，漠南大街以北。</w:t>
      </w:r>
    </w:p>
    <w:p w14:paraId="3DC230CA">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B片：大</w:t>
      </w:r>
      <w:r>
        <w:rPr>
          <w:rFonts w:ascii="仿宋_GB2312" w:hAnsi="仿宋" w:eastAsia="仿宋_GB2312"/>
          <w:sz w:val="32"/>
          <w:szCs w:val="32"/>
        </w:rPr>
        <w:t>毛</w:t>
      </w:r>
      <w:r>
        <w:rPr>
          <w:rFonts w:hint="eastAsia" w:ascii="仿宋_GB2312" w:hAnsi="仿宋" w:eastAsia="仿宋_GB2312"/>
          <w:sz w:val="32"/>
          <w:szCs w:val="32"/>
        </w:rPr>
        <w:t>忽洞</w:t>
      </w:r>
      <w:r>
        <w:rPr>
          <w:rFonts w:ascii="仿宋_GB2312" w:hAnsi="仿宋" w:eastAsia="仿宋_GB2312"/>
          <w:sz w:val="32"/>
          <w:szCs w:val="32"/>
        </w:rPr>
        <w:t>新村</w:t>
      </w:r>
      <w:r>
        <w:rPr>
          <w:rFonts w:hint="eastAsia" w:ascii="仿宋_GB2312" w:hAnsi="仿宋" w:eastAsia="仿宋_GB2312"/>
          <w:sz w:val="32"/>
          <w:szCs w:val="32"/>
        </w:rPr>
        <w:t>。</w:t>
      </w:r>
    </w:p>
    <w:p w14:paraId="62B3E9D4">
      <w:pPr>
        <w:spacing w:line="578"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（五）光明小学</w:t>
      </w:r>
    </w:p>
    <w:p w14:paraId="1E1FBCA5">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A片：漠南大街（原固查路）以南，北魏大街（原包白线）以东。</w:t>
      </w:r>
    </w:p>
    <w:p w14:paraId="77CC4317">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B片：广场北路以南，北魏大街（原包白线）以西，木兰大街以东。</w:t>
      </w:r>
    </w:p>
    <w:p w14:paraId="6EDEF914">
      <w:pPr>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C片：漠南大街（原固查路）以南，木兰大街以西。</w:t>
      </w:r>
    </w:p>
    <w:p w14:paraId="2DF085AA">
      <w:pPr>
        <w:tabs>
          <w:tab w:val="left" w:pos="840"/>
        </w:tabs>
        <w:spacing w:line="578" w:lineRule="exact"/>
        <w:ind w:firstLine="640" w:firstLineChars="200"/>
        <w:rPr>
          <w:rFonts w:ascii="黑体" w:hAnsi="黑体" w:eastAsia="黑体"/>
          <w:sz w:val="32"/>
          <w:szCs w:val="32"/>
        </w:rPr>
      </w:pPr>
      <w:r>
        <w:rPr>
          <w:rFonts w:hint="eastAsia" w:ascii="黑体" w:hAnsi="黑体" w:eastAsia="黑体"/>
          <w:sz w:val="32"/>
          <w:szCs w:val="32"/>
        </w:rPr>
        <w:t>二、初中招生范围划分</w:t>
      </w:r>
    </w:p>
    <w:p w14:paraId="6E356110">
      <w:pPr>
        <w:tabs>
          <w:tab w:val="left" w:pos="840"/>
        </w:tabs>
        <w:spacing w:line="578" w:lineRule="exact"/>
        <w:ind w:firstLine="643" w:firstLineChars="200"/>
        <w:rPr>
          <w:rFonts w:ascii="楷体_GB2312" w:hAnsi="楷体" w:eastAsia="楷体_GB2312"/>
          <w:b/>
          <w:sz w:val="32"/>
          <w:szCs w:val="32"/>
        </w:rPr>
      </w:pPr>
      <w:r>
        <w:rPr>
          <w:rFonts w:hint="eastAsia" w:ascii="楷体_GB2312" w:hAnsi="仿宋" w:eastAsia="楷体_GB2312"/>
          <w:b/>
          <w:sz w:val="32"/>
          <w:szCs w:val="32"/>
        </w:rPr>
        <w:t>（一）固阳二中</w:t>
      </w:r>
    </w:p>
    <w:p w14:paraId="1F257378">
      <w:pPr>
        <w:tabs>
          <w:tab w:val="left" w:pos="840"/>
        </w:tabs>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范围1：固阳县金山第一派出所所属非农户籍（依据</w:t>
      </w:r>
      <w:r>
        <w:rPr>
          <w:rFonts w:ascii="仿宋_GB2312" w:hAnsi="仿宋" w:eastAsia="仿宋_GB2312"/>
          <w:sz w:val="32"/>
          <w:szCs w:val="32"/>
        </w:rPr>
        <w:t>户口本</w:t>
      </w:r>
      <w:r>
        <w:rPr>
          <w:rFonts w:hint="eastAsia" w:ascii="仿宋_GB2312" w:hAnsi="仿宋" w:eastAsia="仿宋_GB2312"/>
          <w:sz w:val="32"/>
          <w:szCs w:val="32"/>
        </w:rPr>
        <w:t>中具体</w:t>
      </w:r>
      <w:r>
        <w:rPr>
          <w:rFonts w:ascii="仿宋_GB2312" w:hAnsi="仿宋" w:eastAsia="仿宋_GB2312"/>
          <w:sz w:val="32"/>
          <w:szCs w:val="32"/>
        </w:rPr>
        <w:t>地址确定</w:t>
      </w:r>
      <w:r>
        <w:rPr>
          <w:rFonts w:hint="eastAsia" w:ascii="仿宋_GB2312" w:hAnsi="仿宋" w:eastAsia="仿宋_GB2312"/>
          <w:sz w:val="32"/>
          <w:szCs w:val="32"/>
        </w:rPr>
        <w:t>）的学生。</w:t>
      </w:r>
    </w:p>
    <w:p w14:paraId="5A88EA3B">
      <w:pPr>
        <w:tabs>
          <w:tab w:val="left" w:pos="840"/>
        </w:tabs>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范围2：固阳县金山镇原南门村委、北门村委、旧城村委、巨和城村委和兴隆远塔村委户籍的学生。</w:t>
      </w:r>
    </w:p>
    <w:p w14:paraId="1C607E29">
      <w:pPr>
        <w:tabs>
          <w:tab w:val="left" w:pos="840"/>
        </w:tabs>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范围3：在固阳县金山镇城区内已购房</w:t>
      </w:r>
      <w:r>
        <w:rPr>
          <w:rFonts w:hint="eastAsia" w:ascii="仿宋_GB2312" w:hAnsi="仿宋" w:eastAsia="仿宋_GB2312" w:cs="宋体"/>
          <w:sz w:val="32"/>
          <w:szCs w:val="32"/>
        </w:rPr>
        <w:t>（房屋所有权</w:t>
      </w:r>
      <w:r>
        <w:rPr>
          <w:rFonts w:ascii="仿宋_GB2312" w:hAnsi="仿宋" w:eastAsia="仿宋_GB2312" w:cs="宋体"/>
          <w:sz w:val="32"/>
          <w:szCs w:val="32"/>
        </w:rPr>
        <w:t>必须是</w:t>
      </w:r>
      <w:r>
        <w:rPr>
          <w:rFonts w:hint="eastAsia" w:ascii="仿宋_GB2312" w:hAnsi="仿宋" w:eastAsia="仿宋_GB2312" w:cs="宋体"/>
          <w:sz w:val="32"/>
          <w:szCs w:val="32"/>
        </w:rPr>
        <w:t>适龄学生</w:t>
      </w:r>
      <w:r>
        <w:rPr>
          <w:rFonts w:ascii="仿宋_GB2312" w:hAnsi="仿宋" w:eastAsia="仿宋_GB2312" w:cs="宋体"/>
          <w:sz w:val="32"/>
          <w:szCs w:val="32"/>
        </w:rPr>
        <w:t>的法定监护人</w:t>
      </w:r>
      <w:r>
        <w:rPr>
          <w:rFonts w:hint="eastAsia" w:ascii="仿宋_GB2312" w:hAnsi="仿宋" w:eastAsia="仿宋_GB2312" w:cs="宋体"/>
          <w:sz w:val="32"/>
          <w:szCs w:val="32"/>
        </w:rPr>
        <w:t>）</w:t>
      </w:r>
      <w:r>
        <w:rPr>
          <w:rFonts w:hint="eastAsia" w:ascii="仿宋_GB2312" w:hAnsi="仿宋" w:eastAsia="仿宋_GB2312"/>
          <w:sz w:val="32"/>
          <w:szCs w:val="32"/>
        </w:rPr>
        <w:t>的其他户籍家庭子女。</w:t>
      </w:r>
    </w:p>
    <w:p w14:paraId="2EE12280">
      <w:pPr>
        <w:tabs>
          <w:tab w:val="left" w:pos="840"/>
        </w:tabs>
        <w:spacing w:line="578"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（二）固阳三中</w:t>
      </w:r>
    </w:p>
    <w:p w14:paraId="76D39B8A">
      <w:pPr>
        <w:tabs>
          <w:tab w:val="left" w:pos="840"/>
        </w:tabs>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固阳二中招生范围以外的其他所有适龄学生。</w:t>
      </w:r>
    </w:p>
    <w:p w14:paraId="7C0A9658">
      <w:pPr>
        <w:spacing w:line="578" w:lineRule="exact"/>
        <w:rPr>
          <w:rFonts w:ascii="仿宋_GB2312" w:hAnsi="黑体" w:eastAsia="仿宋_GB2312"/>
          <w:sz w:val="32"/>
          <w:szCs w:val="32"/>
        </w:rPr>
      </w:pPr>
    </w:p>
    <w:p w14:paraId="1D5E63FF">
      <w:pPr>
        <w:spacing w:line="578" w:lineRule="exact"/>
        <w:rPr>
          <w:rFonts w:ascii="仿宋_GB2312" w:hAnsi="黑体" w:eastAsia="仿宋_GB2312"/>
          <w:sz w:val="32"/>
          <w:szCs w:val="32"/>
        </w:rPr>
      </w:pPr>
    </w:p>
    <w:p w14:paraId="304F3594">
      <w:pPr>
        <w:tabs>
          <w:tab w:val="left" w:pos="840"/>
        </w:tabs>
        <w:spacing w:line="578" w:lineRule="exact"/>
        <w:rPr>
          <w:rFonts w:ascii="黑体" w:hAnsi="黑体" w:eastAsia="黑体" w:cs="黑体"/>
          <w:sz w:val="32"/>
          <w:szCs w:val="32"/>
        </w:rPr>
      </w:pPr>
    </w:p>
    <w:p w14:paraId="407D4BFA">
      <w:pPr>
        <w:tabs>
          <w:tab w:val="left" w:pos="840"/>
        </w:tabs>
        <w:spacing w:line="578" w:lineRule="exact"/>
        <w:rPr>
          <w:rFonts w:ascii="黑体" w:hAnsi="黑体" w:eastAsia="黑体" w:cs="黑体"/>
          <w:sz w:val="32"/>
          <w:szCs w:val="32"/>
        </w:rPr>
      </w:pPr>
    </w:p>
    <w:p w14:paraId="64822289">
      <w:pPr>
        <w:tabs>
          <w:tab w:val="left" w:pos="840"/>
        </w:tabs>
        <w:spacing w:line="578" w:lineRule="exact"/>
        <w:rPr>
          <w:rFonts w:ascii="黑体" w:hAnsi="黑体" w:eastAsia="黑体" w:cs="黑体"/>
          <w:sz w:val="32"/>
          <w:szCs w:val="32"/>
        </w:rPr>
      </w:pPr>
    </w:p>
    <w:p w14:paraId="63843C9C">
      <w:pPr>
        <w:tabs>
          <w:tab w:val="left" w:pos="840"/>
        </w:tabs>
        <w:spacing w:line="578" w:lineRule="exact"/>
        <w:rPr>
          <w:rFonts w:ascii="黑体" w:hAnsi="黑体" w:eastAsia="黑体" w:cs="黑体"/>
          <w:sz w:val="32"/>
          <w:szCs w:val="32"/>
        </w:rPr>
      </w:pPr>
    </w:p>
    <w:p w14:paraId="2D236FD9">
      <w:pPr>
        <w:tabs>
          <w:tab w:val="left" w:pos="840"/>
        </w:tabs>
        <w:spacing w:line="578" w:lineRule="exact"/>
        <w:rPr>
          <w:rFonts w:ascii="黑体" w:hAnsi="黑体" w:eastAsia="黑体" w:cs="黑体"/>
          <w:sz w:val="32"/>
          <w:szCs w:val="32"/>
        </w:rPr>
      </w:pPr>
      <w:r>
        <w:rPr>
          <w:rFonts w:hint="eastAsia" w:ascii="黑体" w:hAnsi="黑体" w:eastAsia="黑体" w:cs="黑体"/>
          <w:sz w:val="32"/>
          <w:szCs w:val="32"/>
        </w:rPr>
        <w:t>附件2</w:t>
      </w:r>
    </w:p>
    <w:p w14:paraId="296D7B9D">
      <w:pPr>
        <w:spacing w:line="578" w:lineRule="exact"/>
        <w:rPr>
          <w:rFonts w:ascii="仿宋_GB2312" w:hAnsi="黑体" w:eastAsia="仿宋_GB2312"/>
          <w:sz w:val="32"/>
          <w:szCs w:val="32"/>
        </w:rPr>
      </w:pPr>
    </w:p>
    <w:p w14:paraId="7E762115">
      <w:pPr>
        <w:spacing w:line="600" w:lineRule="exact"/>
        <w:jc w:val="center"/>
        <w:rPr>
          <w:rFonts w:ascii="方正小标宋简体" w:hAnsi="楷体" w:eastAsia="方正小标宋简体"/>
          <w:sz w:val="44"/>
          <w:szCs w:val="44"/>
        </w:rPr>
      </w:pPr>
      <w:r>
        <w:rPr>
          <w:rFonts w:hint="eastAsia" w:ascii="方正小标宋简体" w:hAnsi="楷体" w:eastAsia="方正小标宋简体"/>
          <w:sz w:val="44"/>
          <w:szCs w:val="44"/>
        </w:rPr>
        <w:t>20</w:t>
      </w:r>
      <w:r>
        <w:rPr>
          <w:rFonts w:ascii="方正小标宋简体" w:hAnsi="楷体" w:eastAsia="方正小标宋简体"/>
          <w:sz w:val="44"/>
          <w:szCs w:val="44"/>
        </w:rPr>
        <w:t>2</w:t>
      </w:r>
      <w:r>
        <w:rPr>
          <w:rFonts w:hint="eastAsia" w:ascii="方正小标宋简体" w:hAnsi="楷体" w:eastAsia="方正小标宋简体"/>
          <w:sz w:val="44"/>
          <w:szCs w:val="44"/>
          <w:lang w:val="en-US" w:eastAsia="zh-CN"/>
        </w:rPr>
        <w:t>6</w:t>
      </w:r>
      <w:r>
        <w:rPr>
          <w:rFonts w:hint="eastAsia" w:ascii="方正小标宋简体" w:hAnsi="楷体" w:eastAsia="方正小标宋简体"/>
          <w:sz w:val="44"/>
          <w:szCs w:val="44"/>
        </w:rPr>
        <w:t>年固阳县小学、初中招生</w:t>
      </w:r>
    </w:p>
    <w:p w14:paraId="3E5FB841">
      <w:pPr>
        <w:spacing w:line="600" w:lineRule="exact"/>
        <w:jc w:val="center"/>
        <w:rPr>
          <w:rFonts w:ascii="方正小标宋简体" w:hAnsi="楷体" w:eastAsia="方正小标宋简体"/>
          <w:sz w:val="44"/>
          <w:szCs w:val="44"/>
        </w:rPr>
      </w:pPr>
      <w:r>
        <w:rPr>
          <w:rFonts w:hint="eastAsia" w:ascii="方正小标宋简体" w:hAnsi="楷体" w:eastAsia="方正小标宋简体"/>
          <w:sz w:val="44"/>
          <w:szCs w:val="44"/>
        </w:rPr>
        <w:t>入学资格审核认定条件</w:t>
      </w:r>
    </w:p>
    <w:p w14:paraId="6D704493">
      <w:pPr>
        <w:spacing w:line="578" w:lineRule="exact"/>
        <w:ind w:firstLine="640" w:firstLineChars="200"/>
        <w:rPr>
          <w:rFonts w:ascii="黑体" w:hAnsi="黑体" w:eastAsia="黑体"/>
          <w:sz w:val="32"/>
          <w:szCs w:val="32"/>
        </w:rPr>
      </w:pPr>
    </w:p>
    <w:p w14:paraId="4B1CD6B7">
      <w:pPr>
        <w:spacing w:line="578" w:lineRule="exact"/>
        <w:ind w:firstLine="640" w:firstLineChars="200"/>
        <w:rPr>
          <w:rFonts w:ascii="黑体" w:hAnsi="黑体" w:eastAsia="黑体"/>
          <w:sz w:val="32"/>
          <w:szCs w:val="32"/>
        </w:rPr>
      </w:pPr>
      <w:r>
        <w:rPr>
          <w:rFonts w:hint="eastAsia" w:ascii="黑体" w:hAnsi="黑体" w:eastAsia="黑体"/>
          <w:sz w:val="32"/>
          <w:szCs w:val="32"/>
        </w:rPr>
        <w:t>一、第一类招生对象认定条件</w:t>
      </w:r>
    </w:p>
    <w:p w14:paraId="27E145BB">
      <w:pPr>
        <w:spacing w:line="578" w:lineRule="exact"/>
        <w:ind w:firstLine="640" w:firstLineChars="200"/>
        <w:rPr>
          <w:rFonts w:ascii="仿宋_GB2312" w:hAnsi="仿宋" w:eastAsia="仿宋_GB2312"/>
          <w:sz w:val="32"/>
          <w:szCs w:val="32"/>
        </w:rPr>
      </w:pPr>
      <w:r>
        <w:rPr>
          <w:rFonts w:hint="eastAsia" w:ascii="仿宋_GB2312" w:hAnsi="楷体" w:eastAsia="仿宋_GB2312"/>
          <w:sz w:val="32"/>
          <w:szCs w:val="32"/>
        </w:rPr>
        <w:t>具备下列</w:t>
      </w:r>
      <w:r>
        <w:rPr>
          <w:rFonts w:ascii="仿宋_GB2312" w:hAnsi="楷体" w:eastAsia="仿宋_GB2312"/>
          <w:sz w:val="32"/>
          <w:szCs w:val="32"/>
        </w:rPr>
        <w:t>条件</w:t>
      </w:r>
      <w:r>
        <w:rPr>
          <w:rFonts w:hint="eastAsia" w:ascii="仿宋_GB2312" w:hAnsi="楷体" w:eastAsia="仿宋_GB2312"/>
          <w:sz w:val="32"/>
          <w:szCs w:val="32"/>
        </w:rPr>
        <w:t>之一者，可认定为招生学校所属片区内第一类招生对象</w:t>
      </w:r>
      <w:r>
        <w:rPr>
          <w:rFonts w:hint="eastAsia" w:ascii="仿宋_GB2312" w:hAnsi="仿宋" w:eastAsia="仿宋_GB2312"/>
          <w:sz w:val="32"/>
          <w:szCs w:val="32"/>
        </w:rPr>
        <w:t>。</w:t>
      </w:r>
    </w:p>
    <w:p w14:paraId="2680ECA3">
      <w:pPr>
        <w:spacing w:line="578" w:lineRule="exact"/>
        <w:ind w:firstLine="640" w:firstLineChars="20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.在片区内购房，且有《不动产权证书》。审核</w:t>
      </w:r>
      <w:r>
        <w:rPr>
          <w:rFonts w:hint="eastAsia" w:ascii="仿宋_GB2312" w:hAnsi="仿宋" w:eastAsia="仿宋_GB2312"/>
          <w:sz w:val="32"/>
          <w:szCs w:val="32"/>
          <w:lang w:eastAsia="zh-CN"/>
        </w:rPr>
        <w:t>：</w:t>
      </w:r>
      <w:r>
        <w:rPr>
          <w:rFonts w:hint="eastAsia" w:ascii="仿宋_GB2312" w:hAnsi="仿宋" w:eastAsia="仿宋_GB2312"/>
          <w:sz w:val="32"/>
          <w:szCs w:val="32"/>
        </w:rPr>
        <w:t>①户口本原件；②</w:t>
      </w:r>
      <w:r>
        <w:rPr>
          <w:rFonts w:hint="eastAsia" w:ascii="仿宋_GB2312" w:hAnsi="仿宋" w:eastAsia="仿宋_GB2312"/>
          <w:sz w:val="32"/>
          <w:szCs w:val="32"/>
          <w:lang w:eastAsia="zh-CN"/>
        </w:rPr>
        <w:t>出生证原件；</w:t>
      </w:r>
      <w:r>
        <w:rPr>
          <w:rFonts w:hint="eastAsia" w:ascii="仿宋_GB2312" w:hAnsi="仿宋" w:eastAsia="仿宋_GB2312"/>
          <w:sz w:val="32"/>
          <w:szCs w:val="32"/>
        </w:rPr>
        <w:t>③《不动产权证书》原件。</w:t>
      </w:r>
    </w:p>
    <w:p w14:paraId="69796A62">
      <w:pPr>
        <w:spacing w:line="578" w:lineRule="exact"/>
        <w:ind w:firstLine="640" w:firstLineChars="20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 在片区内购房，且有抵押贷款房</w:t>
      </w:r>
      <w:r>
        <w:rPr>
          <w:rFonts w:ascii="仿宋_GB2312" w:hAnsi="仿宋" w:eastAsia="仿宋_GB2312"/>
          <w:sz w:val="32"/>
          <w:szCs w:val="32"/>
        </w:rPr>
        <w:t>证明</w:t>
      </w:r>
      <w:r>
        <w:rPr>
          <w:rFonts w:hint="eastAsia" w:ascii="仿宋_GB2312" w:hAnsi="仿宋" w:eastAsia="仿宋_GB2312"/>
          <w:sz w:val="32"/>
          <w:szCs w:val="32"/>
        </w:rPr>
        <w:t>。审核：①户口本原件；②</w:t>
      </w:r>
      <w:r>
        <w:rPr>
          <w:rFonts w:hint="eastAsia" w:ascii="仿宋_GB2312" w:hAnsi="仿宋" w:eastAsia="仿宋_GB2312"/>
          <w:sz w:val="32"/>
          <w:szCs w:val="32"/>
          <w:lang w:eastAsia="zh-CN"/>
        </w:rPr>
        <w:t>出生证原件；</w:t>
      </w:r>
      <w:r>
        <w:rPr>
          <w:rFonts w:hint="eastAsia" w:ascii="仿宋_GB2312" w:hAnsi="仿宋" w:eastAsia="仿宋_GB2312"/>
          <w:sz w:val="32"/>
          <w:szCs w:val="32"/>
        </w:rPr>
        <w:t>③房管</w:t>
      </w:r>
      <w:r>
        <w:rPr>
          <w:rFonts w:ascii="仿宋_GB2312" w:hAnsi="仿宋" w:eastAsia="仿宋_GB2312"/>
          <w:sz w:val="32"/>
          <w:szCs w:val="32"/>
        </w:rPr>
        <w:t>部门出具的</w:t>
      </w:r>
      <w:r>
        <w:rPr>
          <w:rFonts w:hint="eastAsia" w:ascii="仿宋_GB2312" w:hAnsi="仿宋" w:eastAsia="仿宋_GB2312"/>
          <w:sz w:val="32"/>
          <w:szCs w:val="32"/>
        </w:rPr>
        <w:t>贷款房</w:t>
      </w:r>
      <w:r>
        <w:rPr>
          <w:rFonts w:ascii="仿宋_GB2312" w:hAnsi="仿宋" w:eastAsia="仿宋_GB2312"/>
          <w:sz w:val="32"/>
          <w:szCs w:val="32"/>
        </w:rPr>
        <w:t>证明</w:t>
      </w:r>
      <w:r>
        <w:rPr>
          <w:rFonts w:hint="eastAsia" w:ascii="仿宋_GB2312" w:hAnsi="仿宋" w:eastAsia="仿宋_GB2312"/>
          <w:sz w:val="32"/>
          <w:szCs w:val="32"/>
        </w:rPr>
        <w:t>原件。</w:t>
      </w:r>
    </w:p>
    <w:p w14:paraId="4BA5935D">
      <w:pPr>
        <w:spacing w:line="578" w:lineRule="exact"/>
        <w:ind w:firstLine="640" w:firstLineChars="20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.在片区内购房，且有网签协议或</w:t>
      </w:r>
      <w:r>
        <w:rPr>
          <w:rFonts w:ascii="仿宋_GB2312" w:hAnsi="仿宋" w:eastAsia="仿宋_GB2312"/>
          <w:sz w:val="32"/>
          <w:szCs w:val="32"/>
        </w:rPr>
        <w:t>正式合同</w:t>
      </w:r>
      <w:r>
        <w:rPr>
          <w:rFonts w:hint="eastAsia" w:ascii="仿宋_GB2312" w:hAnsi="仿宋" w:eastAsia="仿宋_GB2312"/>
          <w:sz w:val="32"/>
          <w:szCs w:val="32"/>
        </w:rPr>
        <w:t>。审核：①户口本原件；②</w:t>
      </w:r>
      <w:r>
        <w:rPr>
          <w:rFonts w:hint="eastAsia" w:ascii="仿宋_GB2312" w:hAnsi="仿宋" w:eastAsia="仿宋_GB2312"/>
          <w:sz w:val="32"/>
          <w:szCs w:val="32"/>
          <w:lang w:eastAsia="zh-CN"/>
        </w:rPr>
        <w:t>出生证原件；</w:t>
      </w:r>
      <w:r>
        <w:rPr>
          <w:rFonts w:hint="eastAsia" w:ascii="仿宋_GB2312" w:hAnsi="仿宋" w:eastAsia="仿宋_GB2312"/>
          <w:sz w:val="32"/>
          <w:szCs w:val="32"/>
        </w:rPr>
        <w:t>③网签协议或</w:t>
      </w:r>
      <w:r>
        <w:rPr>
          <w:rFonts w:ascii="仿宋_GB2312" w:hAnsi="仿宋" w:eastAsia="仿宋_GB2312"/>
          <w:sz w:val="32"/>
          <w:szCs w:val="32"/>
        </w:rPr>
        <w:t>正式合同</w:t>
      </w:r>
      <w:r>
        <w:rPr>
          <w:rFonts w:hint="eastAsia" w:ascii="仿宋_GB2312" w:hAnsi="仿宋" w:eastAsia="仿宋_GB2312"/>
          <w:sz w:val="32"/>
          <w:szCs w:val="32"/>
        </w:rPr>
        <w:t>原件；④购房</w:t>
      </w:r>
      <w:r>
        <w:rPr>
          <w:rFonts w:ascii="仿宋_GB2312" w:hAnsi="仿宋" w:eastAsia="仿宋_GB2312"/>
          <w:sz w:val="32"/>
          <w:szCs w:val="32"/>
        </w:rPr>
        <w:t>票据；</w:t>
      </w:r>
      <w:r>
        <w:rPr>
          <w:rFonts w:hint="eastAsia" w:ascii="仿宋_GB2312" w:hAnsi="仿宋" w:eastAsia="仿宋_GB2312"/>
          <w:sz w:val="32"/>
          <w:szCs w:val="32"/>
        </w:rPr>
        <w:t>⑤水费</w:t>
      </w:r>
      <w:r>
        <w:rPr>
          <w:rFonts w:ascii="仿宋_GB2312" w:hAnsi="仿宋" w:eastAsia="仿宋_GB2312"/>
          <w:sz w:val="32"/>
          <w:szCs w:val="32"/>
        </w:rPr>
        <w:t>、电费、取暖费</w:t>
      </w:r>
      <w:r>
        <w:rPr>
          <w:rFonts w:hint="eastAsia" w:ascii="仿宋_GB2312" w:hAnsi="仿宋" w:eastAsia="仿宋_GB2312"/>
          <w:sz w:val="32"/>
          <w:szCs w:val="32"/>
        </w:rPr>
        <w:t>缴纳</w:t>
      </w:r>
      <w:r>
        <w:rPr>
          <w:rFonts w:ascii="仿宋_GB2312" w:hAnsi="仿宋" w:eastAsia="仿宋_GB2312"/>
          <w:sz w:val="32"/>
          <w:szCs w:val="32"/>
        </w:rPr>
        <w:t>票据</w:t>
      </w:r>
      <w:r>
        <w:rPr>
          <w:rFonts w:hint="eastAsia" w:ascii="仿宋_GB2312" w:hAnsi="仿宋" w:eastAsia="仿宋_GB2312"/>
          <w:sz w:val="32"/>
          <w:szCs w:val="32"/>
        </w:rPr>
        <w:t>原件。</w:t>
      </w:r>
    </w:p>
    <w:p w14:paraId="4282D8BC">
      <w:pPr>
        <w:spacing w:line="578" w:lineRule="exact"/>
        <w:ind w:firstLine="640" w:firstLineChars="200"/>
        <w:rPr>
          <w:rFonts w:ascii="仿宋_GB2312" w:hAnsi="仿宋" w:eastAsia="仿宋_GB2312"/>
          <w:sz w:val="32"/>
          <w:szCs w:val="32"/>
        </w:rPr>
      </w:pPr>
      <w:r>
        <w:rPr>
          <w:rFonts w:ascii="仿宋_GB2312" w:hAnsi="仿宋" w:eastAsia="仿宋_GB2312"/>
          <w:sz w:val="32"/>
          <w:szCs w:val="32"/>
        </w:rPr>
        <w:t>4</w:t>
      </w:r>
      <w:r>
        <w:rPr>
          <w:rFonts w:hint="eastAsia" w:ascii="仿宋_GB2312" w:hAnsi="仿宋" w:eastAsia="仿宋_GB2312"/>
          <w:sz w:val="32"/>
          <w:szCs w:val="32"/>
        </w:rPr>
        <w:t>.片区内移民安置房。审核：①户口本原件；②</w:t>
      </w:r>
      <w:r>
        <w:rPr>
          <w:rFonts w:hint="eastAsia" w:ascii="仿宋_GB2312" w:hAnsi="仿宋" w:eastAsia="仿宋_GB2312"/>
          <w:sz w:val="32"/>
          <w:szCs w:val="32"/>
          <w:lang w:eastAsia="zh-CN"/>
        </w:rPr>
        <w:t>出生证原件；</w:t>
      </w:r>
      <w:r>
        <w:rPr>
          <w:rFonts w:hint="eastAsia" w:ascii="仿宋_GB2312" w:hAnsi="仿宋" w:eastAsia="仿宋_GB2312"/>
          <w:sz w:val="32"/>
          <w:szCs w:val="32"/>
        </w:rPr>
        <w:t>③移民安置证明原件（需有相关</w:t>
      </w:r>
      <w:r>
        <w:rPr>
          <w:rFonts w:ascii="仿宋_GB2312" w:hAnsi="仿宋" w:eastAsia="仿宋_GB2312"/>
          <w:sz w:val="32"/>
          <w:szCs w:val="32"/>
        </w:rPr>
        <w:t>部门的公章</w:t>
      </w:r>
      <w:r>
        <w:rPr>
          <w:rFonts w:hint="eastAsia" w:ascii="仿宋_GB2312" w:hAnsi="仿宋" w:eastAsia="仿宋_GB2312"/>
          <w:sz w:val="32"/>
          <w:szCs w:val="32"/>
        </w:rPr>
        <w:t>）。</w:t>
      </w:r>
    </w:p>
    <w:p w14:paraId="22FF9094">
      <w:pPr>
        <w:spacing w:line="578" w:lineRule="exact"/>
        <w:ind w:firstLine="640" w:firstLineChars="200"/>
        <w:rPr>
          <w:rFonts w:ascii="仿宋_GB2312" w:hAnsi="仿宋" w:eastAsia="仿宋_GB2312"/>
          <w:sz w:val="32"/>
          <w:szCs w:val="32"/>
        </w:rPr>
      </w:pPr>
      <w:r>
        <w:rPr>
          <w:rFonts w:ascii="仿宋_GB2312" w:hAnsi="仿宋" w:eastAsia="仿宋_GB2312"/>
          <w:sz w:val="32"/>
          <w:szCs w:val="32"/>
        </w:rPr>
        <w:t>5</w:t>
      </w:r>
      <w:r>
        <w:rPr>
          <w:rFonts w:hint="eastAsia" w:ascii="仿宋_GB2312" w:hAnsi="仿宋" w:eastAsia="仿宋_GB2312"/>
          <w:sz w:val="32"/>
          <w:szCs w:val="32"/>
        </w:rPr>
        <w:t>.片区内自建房。审核：①户口本原件；②</w:t>
      </w:r>
      <w:r>
        <w:rPr>
          <w:rFonts w:hint="eastAsia" w:ascii="仿宋_GB2312" w:hAnsi="仿宋" w:eastAsia="仿宋_GB2312"/>
          <w:sz w:val="32"/>
          <w:szCs w:val="32"/>
          <w:lang w:eastAsia="zh-CN"/>
        </w:rPr>
        <w:t>出生证原件；</w:t>
      </w:r>
      <w:r>
        <w:rPr>
          <w:rFonts w:hint="eastAsia" w:ascii="仿宋_GB2312" w:hAnsi="仿宋" w:eastAsia="仿宋_GB2312"/>
          <w:sz w:val="32"/>
          <w:szCs w:val="32"/>
        </w:rPr>
        <w:t>③土地使用证；④村委证明；⑤水费</w:t>
      </w:r>
      <w:r>
        <w:rPr>
          <w:rFonts w:ascii="仿宋_GB2312" w:hAnsi="仿宋" w:eastAsia="仿宋_GB2312"/>
          <w:sz w:val="32"/>
          <w:szCs w:val="32"/>
        </w:rPr>
        <w:t>、电费</w:t>
      </w:r>
      <w:r>
        <w:rPr>
          <w:rFonts w:hint="eastAsia" w:ascii="仿宋_GB2312" w:hAnsi="仿宋" w:eastAsia="仿宋_GB2312"/>
          <w:sz w:val="32"/>
          <w:szCs w:val="32"/>
        </w:rPr>
        <w:t>缴纳</w:t>
      </w:r>
      <w:r>
        <w:rPr>
          <w:rFonts w:ascii="仿宋_GB2312" w:hAnsi="仿宋" w:eastAsia="仿宋_GB2312"/>
          <w:sz w:val="32"/>
          <w:szCs w:val="32"/>
        </w:rPr>
        <w:t>票据</w:t>
      </w:r>
      <w:r>
        <w:rPr>
          <w:rFonts w:hint="eastAsia" w:ascii="仿宋_GB2312" w:hAnsi="仿宋" w:eastAsia="仿宋_GB2312"/>
          <w:sz w:val="32"/>
          <w:szCs w:val="32"/>
        </w:rPr>
        <w:t>原件。</w:t>
      </w:r>
    </w:p>
    <w:p w14:paraId="5D04F89A">
      <w:pPr>
        <w:spacing w:line="578" w:lineRule="exact"/>
        <w:ind w:firstLine="640" w:firstLineChars="200"/>
        <w:rPr>
          <w:rFonts w:ascii="仿宋_GB2312" w:hAnsi="仿宋" w:eastAsia="仿宋_GB2312"/>
          <w:sz w:val="32"/>
          <w:szCs w:val="32"/>
        </w:rPr>
      </w:pPr>
      <w:r>
        <w:rPr>
          <w:rFonts w:ascii="仿宋_GB2312" w:hAnsi="仿宋" w:eastAsia="仿宋_GB2312"/>
          <w:sz w:val="32"/>
          <w:szCs w:val="32"/>
        </w:rPr>
        <w:t>6</w:t>
      </w:r>
      <w:r>
        <w:rPr>
          <w:rFonts w:hint="eastAsia" w:ascii="仿宋_GB2312" w:hAnsi="仿宋" w:eastAsia="仿宋_GB2312"/>
          <w:sz w:val="32"/>
          <w:szCs w:val="32"/>
        </w:rPr>
        <w:t>.片区内20</w:t>
      </w:r>
      <w:r>
        <w:rPr>
          <w:rFonts w:ascii="仿宋_GB2312" w:hAnsi="仿宋" w:eastAsia="仿宋_GB2312"/>
          <w:sz w:val="32"/>
          <w:szCs w:val="32"/>
        </w:rPr>
        <w:t>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w:t>
      </w:r>
      <w:r>
        <w:rPr>
          <w:rFonts w:hint="eastAsia" w:ascii="仿宋_GB2312" w:hAnsi="仿宋" w:eastAsia="仿宋_GB2312"/>
          <w:sz w:val="32"/>
          <w:szCs w:val="32"/>
          <w:lang w:eastAsia="zh-CN"/>
        </w:rPr>
        <w:t>以来的</w:t>
      </w:r>
      <w:r>
        <w:rPr>
          <w:rFonts w:hint="eastAsia" w:ascii="仿宋_GB2312" w:hAnsi="仿宋" w:eastAsia="仿宋_GB2312"/>
          <w:sz w:val="32"/>
          <w:szCs w:val="32"/>
        </w:rPr>
        <w:t>拆迁户。审核：①户口本原件；②</w:t>
      </w:r>
      <w:r>
        <w:rPr>
          <w:rFonts w:hint="eastAsia" w:ascii="仿宋_GB2312" w:hAnsi="仿宋" w:eastAsia="仿宋_GB2312"/>
          <w:sz w:val="32"/>
          <w:szCs w:val="32"/>
          <w:lang w:eastAsia="zh-CN"/>
        </w:rPr>
        <w:t>出生证原件；</w:t>
      </w:r>
      <w:r>
        <w:rPr>
          <w:rFonts w:hint="eastAsia" w:ascii="仿宋_GB2312" w:hAnsi="仿宋" w:eastAsia="仿宋_GB2312"/>
          <w:sz w:val="32"/>
          <w:szCs w:val="32"/>
        </w:rPr>
        <w:t>③拆迁证明材料原件（需加盖</w:t>
      </w:r>
      <w:r>
        <w:rPr>
          <w:rFonts w:ascii="仿宋_GB2312" w:hAnsi="仿宋" w:eastAsia="仿宋_GB2312"/>
          <w:sz w:val="32"/>
          <w:szCs w:val="32"/>
        </w:rPr>
        <w:t>拆迁部门公章</w:t>
      </w:r>
      <w:r>
        <w:rPr>
          <w:rFonts w:hint="eastAsia" w:ascii="仿宋_GB2312" w:hAnsi="仿宋" w:eastAsia="仿宋_GB2312"/>
          <w:sz w:val="32"/>
          <w:szCs w:val="32"/>
        </w:rPr>
        <w:t>）。</w:t>
      </w:r>
    </w:p>
    <w:p w14:paraId="70E84A4C">
      <w:pPr>
        <w:spacing w:line="578" w:lineRule="exact"/>
        <w:ind w:firstLine="640" w:firstLineChars="200"/>
        <w:rPr>
          <w:rFonts w:ascii="仿宋_GB2312" w:hAnsi="仿宋" w:eastAsia="仿宋_GB2312"/>
          <w:sz w:val="32"/>
          <w:szCs w:val="32"/>
        </w:rPr>
      </w:pPr>
      <w:r>
        <w:rPr>
          <w:rFonts w:ascii="仿宋_GB2312" w:hAnsi="仿宋" w:eastAsia="仿宋_GB2312"/>
          <w:sz w:val="32"/>
          <w:szCs w:val="32"/>
        </w:rPr>
        <w:t>7</w:t>
      </w:r>
      <w:r>
        <w:rPr>
          <w:rFonts w:hint="eastAsia" w:ascii="仿宋_GB2312" w:hAnsi="仿宋" w:eastAsia="仿宋_GB2312"/>
          <w:sz w:val="32"/>
          <w:szCs w:val="32"/>
        </w:rPr>
        <w:t>.对于</w:t>
      </w:r>
      <w:r>
        <w:rPr>
          <w:rFonts w:ascii="仿宋_GB2312" w:hAnsi="仿宋" w:eastAsia="仿宋_GB2312"/>
          <w:sz w:val="32"/>
          <w:szCs w:val="32"/>
        </w:rPr>
        <w:t>小学升初中的学生，</w:t>
      </w:r>
      <w:r>
        <w:rPr>
          <w:rFonts w:hint="eastAsia" w:ascii="仿宋_GB2312" w:hAnsi="仿宋" w:eastAsia="仿宋_GB2312"/>
          <w:sz w:val="32"/>
          <w:szCs w:val="32"/>
        </w:rPr>
        <w:t>户籍在片区内。审核：户口本原件。</w:t>
      </w:r>
    </w:p>
    <w:p w14:paraId="54206CF8">
      <w:pPr>
        <w:spacing w:line="578" w:lineRule="exact"/>
        <w:ind w:firstLine="640" w:firstLineChars="200"/>
        <w:rPr>
          <w:rFonts w:ascii="黑体" w:hAnsi="黑体" w:eastAsia="黑体"/>
          <w:sz w:val="32"/>
          <w:szCs w:val="32"/>
        </w:rPr>
      </w:pPr>
      <w:r>
        <w:rPr>
          <w:rFonts w:hint="eastAsia" w:ascii="黑体" w:hAnsi="黑体" w:eastAsia="黑体"/>
          <w:sz w:val="32"/>
          <w:szCs w:val="32"/>
        </w:rPr>
        <w:t>二、第二类招生对象认定条件</w:t>
      </w:r>
    </w:p>
    <w:p w14:paraId="56E7798F">
      <w:pPr>
        <w:spacing w:line="578" w:lineRule="exact"/>
        <w:ind w:firstLine="640" w:firstLineChars="200"/>
        <w:rPr>
          <w:rFonts w:ascii="仿宋_GB2312" w:eastAsia="仿宋_GB2312"/>
          <w:sz w:val="32"/>
          <w:szCs w:val="32"/>
        </w:rPr>
      </w:pPr>
      <w:r>
        <w:rPr>
          <w:rFonts w:hint="eastAsia" w:ascii="仿宋_GB2312" w:hAnsi="楷体" w:eastAsia="仿宋_GB2312"/>
          <w:sz w:val="32"/>
          <w:szCs w:val="32"/>
        </w:rPr>
        <w:t>无法办理过户的二手房，需监护人同时提供以下各项材料：</w:t>
      </w:r>
      <w:r>
        <w:rPr>
          <w:rFonts w:hint="eastAsia" w:ascii="仿宋_GB2312" w:hAnsi="仿宋" w:eastAsia="仿宋_GB2312"/>
          <w:sz w:val="32"/>
          <w:szCs w:val="32"/>
        </w:rPr>
        <w:t>①户口本原件；②</w:t>
      </w:r>
      <w:r>
        <w:rPr>
          <w:rFonts w:hint="eastAsia" w:ascii="仿宋_GB2312" w:hAnsi="仿宋" w:eastAsia="仿宋_GB2312"/>
          <w:sz w:val="32"/>
          <w:szCs w:val="32"/>
          <w:lang w:eastAsia="zh-CN"/>
        </w:rPr>
        <w:t>出生证原件；</w:t>
      </w:r>
      <w:r>
        <w:rPr>
          <w:rFonts w:hint="eastAsia" w:ascii="仿宋_GB2312" w:hAnsi="仿宋" w:eastAsia="仿宋_GB2312"/>
          <w:sz w:val="32"/>
          <w:szCs w:val="32"/>
        </w:rPr>
        <w:t>③原《不动产权证</w:t>
      </w:r>
      <w:r>
        <w:rPr>
          <w:rFonts w:ascii="仿宋_GB2312" w:hAnsi="仿宋" w:eastAsia="仿宋_GB2312"/>
          <w:sz w:val="32"/>
          <w:szCs w:val="32"/>
        </w:rPr>
        <w:t>书</w:t>
      </w:r>
      <w:r>
        <w:rPr>
          <w:rFonts w:hint="eastAsia" w:ascii="仿宋_GB2312" w:hAnsi="仿宋" w:eastAsia="仿宋_GB2312"/>
          <w:sz w:val="32"/>
          <w:szCs w:val="32"/>
        </w:rPr>
        <w:t>》或房产</w:t>
      </w:r>
      <w:r>
        <w:rPr>
          <w:rFonts w:ascii="仿宋_GB2312" w:hAnsi="仿宋" w:eastAsia="仿宋_GB2312"/>
          <w:sz w:val="32"/>
          <w:szCs w:val="32"/>
        </w:rPr>
        <w:t>相关手续</w:t>
      </w:r>
      <w:r>
        <w:rPr>
          <w:rFonts w:hint="eastAsia" w:ascii="仿宋_GB2312" w:hAnsi="仿宋" w:eastAsia="仿宋_GB2312"/>
          <w:sz w:val="32"/>
          <w:szCs w:val="32"/>
        </w:rPr>
        <w:t>；④双方交易协议；⑤已</w:t>
      </w:r>
      <w:r>
        <w:rPr>
          <w:rFonts w:ascii="仿宋_GB2312" w:hAnsi="仿宋" w:eastAsia="仿宋_GB2312"/>
          <w:sz w:val="32"/>
          <w:szCs w:val="32"/>
        </w:rPr>
        <w:t>过户</w:t>
      </w:r>
      <w:r>
        <w:rPr>
          <w:rFonts w:hint="eastAsia" w:ascii="仿宋_GB2312" w:hAnsi="仿宋" w:eastAsia="仿宋_GB2312"/>
          <w:sz w:val="32"/>
          <w:szCs w:val="32"/>
        </w:rPr>
        <w:t>的缴纳水费、电费、取暖费和</w:t>
      </w:r>
      <w:r>
        <w:rPr>
          <w:rFonts w:ascii="仿宋_GB2312" w:hAnsi="仿宋" w:eastAsia="仿宋_GB2312"/>
          <w:sz w:val="32"/>
          <w:szCs w:val="32"/>
        </w:rPr>
        <w:t>物业费</w:t>
      </w:r>
      <w:r>
        <w:rPr>
          <w:rFonts w:hint="eastAsia" w:ascii="仿宋_GB2312" w:hAnsi="仿宋" w:eastAsia="仿宋_GB2312"/>
          <w:sz w:val="32"/>
          <w:szCs w:val="32"/>
        </w:rPr>
        <w:t>票据原件；⑥所属社区出具</w:t>
      </w:r>
      <w:r>
        <w:rPr>
          <w:rFonts w:ascii="仿宋_GB2312" w:hAnsi="仿宋" w:eastAsia="仿宋_GB2312"/>
          <w:sz w:val="32"/>
          <w:szCs w:val="32"/>
        </w:rPr>
        <w:t>的</w:t>
      </w:r>
      <w:r>
        <w:rPr>
          <w:rFonts w:hint="eastAsia" w:ascii="仿宋_GB2312" w:hAnsi="仿宋" w:eastAsia="仿宋_GB2312"/>
          <w:sz w:val="32"/>
          <w:szCs w:val="32"/>
        </w:rPr>
        <w:t>居住证明（需加盖金山镇政府和社区公章）。</w:t>
      </w:r>
    </w:p>
    <w:p w14:paraId="23262E29">
      <w:pPr>
        <w:spacing w:line="578" w:lineRule="exact"/>
        <w:ind w:firstLine="640" w:firstLineChars="200"/>
        <w:rPr>
          <w:rFonts w:ascii="黑体" w:hAnsi="黑体" w:eastAsia="黑体"/>
          <w:sz w:val="32"/>
          <w:szCs w:val="32"/>
        </w:rPr>
      </w:pPr>
      <w:r>
        <w:rPr>
          <w:rFonts w:hint="eastAsia" w:ascii="黑体" w:hAnsi="黑体" w:eastAsia="黑体"/>
          <w:sz w:val="32"/>
          <w:szCs w:val="32"/>
        </w:rPr>
        <w:t>三、相关说明</w:t>
      </w:r>
    </w:p>
    <w:p w14:paraId="4822D62D">
      <w:pPr>
        <w:tabs>
          <w:tab w:val="left" w:pos="840"/>
        </w:tabs>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1.《不动产权证书》登记时间、房屋</w:t>
      </w:r>
      <w:r>
        <w:rPr>
          <w:rFonts w:ascii="仿宋_GB2312" w:hAnsi="仿宋" w:eastAsia="仿宋_GB2312"/>
          <w:sz w:val="32"/>
          <w:szCs w:val="32"/>
        </w:rPr>
        <w:t>买卖</w:t>
      </w:r>
      <w:r>
        <w:rPr>
          <w:rFonts w:hint="eastAsia" w:ascii="仿宋_GB2312" w:hAnsi="仿宋" w:eastAsia="仿宋_GB2312"/>
          <w:sz w:val="32"/>
          <w:szCs w:val="32"/>
        </w:rPr>
        <w:t>时间和户籍迁入时间均要求在本方案发布之日前。</w:t>
      </w:r>
    </w:p>
    <w:p w14:paraId="34310771">
      <w:pPr>
        <w:tabs>
          <w:tab w:val="left" w:pos="840"/>
        </w:tabs>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2.</w:t>
      </w:r>
      <w:r>
        <w:rPr>
          <w:rFonts w:ascii="仿宋_GB2312" w:hAnsi="仿宋" w:eastAsia="仿宋_GB2312"/>
          <w:sz w:val="32"/>
          <w:szCs w:val="32"/>
        </w:rPr>
        <w:t>房产性质</w:t>
      </w:r>
      <w:r>
        <w:rPr>
          <w:rFonts w:hint="eastAsia" w:ascii="仿宋_GB2312" w:hAnsi="仿宋" w:eastAsia="仿宋_GB2312"/>
          <w:sz w:val="32"/>
          <w:szCs w:val="32"/>
        </w:rPr>
        <w:t>原则上</w:t>
      </w:r>
      <w:r>
        <w:rPr>
          <w:rFonts w:ascii="仿宋_GB2312" w:hAnsi="仿宋" w:eastAsia="仿宋_GB2312"/>
          <w:sz w:val="32"/>
          <w:szCs w:val="32"/>
        </w:rPr>
        <w:t>均为</w:t>
      </w:r>
      <w:r>
        <w:rPr>
          <w:rFonts w:hint="eastAsia" w:ascii="仿宋_GB2312" w:hAnsi="仿宋" w:eastAsia="仿宋_GB2312"/>
          <w:sz w:val="32"/>
          <w:szCs w:val="32"/>
        </w:rPr>
        <w:t>普通</w:t>
      </w:r>
      <w:r>
        <w:rPr>
          <w:rFonts w:ascii="仿宋_GB2312" w:hAnsi="仿宋" w:eastAsia="仿宋_GB2312"/>
          <w:sz w:val="32"/>
          <w:szCs w:val="32"/>
        </w:rPr>
        <w:t>住宅</w:t>
      </w:r>
      <w:r>
        <w:rPr>
          <w:rFonts w:hint="eastAsia" w:ascii="仿宋_GB2312" w:hAnsi="仿宋" w:eastAsia="仿宋_GB2312"/>
          <w:sz w:val="32"/>
          <w:szCs w:val="32"/>
        </w:rPr>
        <w:t>，</w:t>
      </w:r>
      <w:r>
        <w:rPr>
          <w:rFonts w:ascii="仿宋_GB2312" w:hAnsi="仿宋" w:eastAsia="仿宋_GB2312"/>
          <w:sz w:val="32"/>
          <w:szCs w:val="32"/>
        </w:rPr>
        <w:t>对于</w:t>
      </w:r>
      <w:r>
        <w:rPr>
          <w:rFonts w:hint="eastAsia" w:ascii="仿宋_GB2312" w:hAnsi="仿宋" w:eastAsia="仿宋_GB2312"/>
          <w:sz w:val="32"/>
          <w:szCs w:val="32"/>
        </w:rPr>
        <w:t>自购</w:t>
      </w:r>
      <w:r>
        <w:rPr>
          <w:rFonts w:ascii="仿宋_GB2312" w:hAnsi="仿宋" w:eastAsia="仿宋_GB2312"/>
          <w:sz w:val="32"/>
          <w:szCs w:val="32"/>
        </w:rPr>
        <w:t>且</w:t>
      </w:r>
      <w:r>
        <w:rPr>
          <w:rFonts w:hint="eastAsia" w:ascii="仿宋_GB2312" w:hAnsi="仿宋" w:eastAsia="仿宋_GB2312"/>
          <w:sz w:val="32"/>
          <w:szCs w:val="32"/>
        </w:rPr>
        <w:t>实际居住的商铺或</w:t>
      </w:r>
      <w:r>
        <w:rPr>
          <w:rFonts w:ascii="仿宋_GB2312" w:hAnsi="仿宋" w:eastAsia="仿宋_GB2312"/>
          <w:sz w:val="32"/>
          <w:szCs w:val="32"/>
        </w:rPr>
        <w:t>车库，需提供</w:t>
      </w:r>
      <w:r>
        <w:rPr>
          <w:rFonts w:hint="eastAsia" w:ascii="仿宋_GB2312" w:hAnsi="仿宋" w:eastAsia="仿宋_GB2312"/>
          <w:sz w:val="32"/>
          <w:szCs w:val="32"/>
        </w:rPr>
        <w:t>户口本</w:t>
      </w:r>
      <w:r>
        <w:rPr>
          <w:rFonts w:ascii="仿宋_GB2312" w:hAnsi="仿宋" w:eastAsia="仿宋_GB2312"/>
          <w:sz w:val="32"/>
          <w:szCs w:val="32"/>
        </w:rPr>
        <w:t>、</w:t>
      </w:r>
      <w:r>
        <w:rPr>
          <w:rFonts w:hint="eastAsia" w:ascii="仿宋_GB2312" w:hAnsi="仿宋" w:eastAsia="仿宋_GB2312"/>
          <w:sz w:val="32"/>
          <w:szCs w:val="32"/>
        </w:rPr>
        <w:t>《不动产权证书》、水费</w:t>
      </w:r>
      <w:r>
        <w:rPr>
          <w:rFonts w:ascii="仿宋_GB2312" w:hAnsi="仿宋" w:eastAsia="仿宋_GB2312"/>
          <w:sz w:val="32"/>
          <w:szCs w:val="32"/>
        </w:rPr>
        <w:t>、电费</w:t>
      </w:r>
      <w:r>
        <w:rPr>
          <w:rFonts w:hint="eastAsia" w:ascii="仿宋_GB2312" w:hAnsi="仿宋" w:eastAsia="仿宋_GB2312"/>
          <w:sz w:val="32"/>
          <w:szCs w:val="32"/>
        </w:rPr>
        <w:t>、取暖费缴纳</w:t>
      </w:r>
      <w:r>
        <w:rPr>
          <w:rFonts w:ascii="仿宋_GB2312" w:hAnsi="仿宋" w:eastAsia="仿宋_GB2312"/>
          <w:sz w:val="32"/>
          <w:szCs w:val="32"/>
        </w:rPr>
        <w:t>票据和</w:t>
      </w:r>
      <w:r>
        <w:rPr>
          <w:rFonts w:hint="eastAsia" w:ascii="仿宋_GB2312" w:hAnsi="仿宋" w:eastAsia="仿宋_GB2312"/>
          <w:sz w:val="32"/>
          <w:szCs w:val="32"/>
        </w:rPr>
        <w:t>社区</w:t>
      </w:r>
      <w:r>
        <w:rPr>
          <w:rFonts w:ascii="仿宋_GB2312" w:hAnsi="仿宋" w:eastAsia="仿宋_GB2312"/>
          <w:sz w:val="32"/>
          <w:szCs w:val="32"/>
        </w:rPr>
        <w:t>居住证明</w:t>
      </w:r>
      <w:r>
        <w:rPr>
          <w:rFonts w:hint="eastAsia" w:ascii="仿宋_GB2312" w:hAnsi="仿宋" w:eastAsia="仿宋_GB2312"/>
          <w:sz w:val="32"/>
          <w:szCs w:val="32"/>
        </w:rPr>
        <w:t>（需加盖金山镇政府和社区公章）</w:t>
      </w:r>
      <w:r>
        <w:rPr>
          <w:rFonts w:ascii="仿宋_GB2312" w:hAnsi="仿宋" w:eastAsia="仿宋_GB2312"/>
          <w:sz w:val="32"/>
          <w:szCs w:val="32"/>
        </w:rPr>
        <w:t>。</w:t>
      </w:r>
    </w:p>
    <w:p w14:paraId="5666E73F">
      <w:pPr>
        <w:tabs>
          <w:tab w:val="left" w:pos="840"/>
        </w:tabs>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3.</w:t>
      </w:r>
      <w:r>
        <w:rPr>
          <w:rFonts w:hint="eastAsia"/>
        </w:rPr>
        <w:t xml:space="preserve"> </w:t>
      </w:r>
      <w:r>
        <w:rPr>
          <w:rFonts w:hint="eastAsia" w:ascii="仿宋_GB2312" w:hAnsi="仿宋" w:eastAsia="仿宋_GB2312"/>
          <w:sz w:val="32"/>
          <w:szCs w:val="32"/>
        </w:rPr>
        <w:t>对于购买有《不动产权证书》或可以办理《不动产权证书》而未办理的二手房，要求必须过户，否则原则上不予认定为第一类或第二类招生对象。</w:t>
      </w:r>
    </w:p>
    <w:p w14:paraId="113A6329">
      <w:pPr>
        <w:tabs>
          <w:tab w:val="left" w:pos="840"/>
        </w:tabs>
        <w:spacing w:line="578" w:lineRule="exact"/>
        <w:ind w:firstLine="640" w:firstLineChars="200"/>
        <w:rPr>
          <w:rFonts w:ascii="仿宋_GB2312" w:hAnsi="仿宋" w:eastAsia="仿宋_GB2312"/>
          <w:sz w:val="32"/>
          <w:szCs w:val="32"/>
        </w:rPr>
      </w:pPr>
      <w:r>
        <w:rPr>
          <w:rFonts w:hint="eastAsia" w:ascii="仿宋_GB2312" w:hAnsi="仿宋" w:eastAsia="仿宋_GB2312"/>
          <w:sz w:val="32"/>
          <w:szCs w:val="32"/>
        </w:rPr>
        <w:t>4.</w:t>
      </w:r>
      <w:r>
        <w:rPr>
          <w:rFonts w:ascii="仿宋_GB2312" w:hAnsi="仿宋" w:eastAsia="仿宋_GB2312"/>
          <w:sz w:val="32"/>
          <w:szCs w:val="32"/>
        </w:rPr>
        <w:t xml:space="preserve"> </w:t>
      </w:r>
      <w:r>
        <w:rPr>
          <w:rFonts w:hint="eastAsia" w:ascii="仿宋_GB2312" w:hAnsi="仿宋" w:eastAsia="仿宋_GB2312"/>
          <w:sz w:val="32"/>
          <w:szCs w:val="32"/>
        </w:rPr>
        <w:t>购买</w:t>
      </w:r>
      <w:r>
        <w:rPr>
          <w:rFonts w:ascii="仿宋_GB2312" w:hAnsi="仿宋" w:eastAsia="仿宋_GB2312"/>
          <w:sz w:val="32"/>
          <w:szCs w:val="32"/>
        </w:rPr>
        <w:t>在建房产者</w:t>
      </w:r>
      <w:r>
        <w:rPr>
          <w:rFonts w:hint="eastAsia" w:ascii="仿宋_GB2312" w:hAnsi="仿宋" w:eastAsia="仿宋_GB2312"/>
          <w:sz w:val="32"/>
          <w:szCs w:val="32"/>
        </w:rPr>
        <w:t>不作为本年度划片</w:t>
      </w:r>
      <w:r>
        <w:rPr>
          <w:rFonts w:ascii="仿宋_GB2312" w:hAnsi="仿宋" w:eastAsia="仿宋_GB2312"/>
          <w:sz w:val="32"/>
          <w:szCs w:val="32"/>
        </w:rPr>
        <w:t>招生</w:t>
      </w:r>
      <w:r>
        <w:rPr>
          <w:rFonts w:hint="eastAsia" w:ascii="仿宋_GB2312" w:hAnsi="仿宋" w:eastAsia="仿宋_GB2312"/>
          <w:sz w:val="32"/>
          <w:szCs w:val="32"/>
        </w:rPr>
        <w:t>依据</w:t>
      </w:r>
      <w:r>
        <w:rPr>
          <w:rFonts w:ascii="仿宋_GB2312" w:hAnsi="仿宋" w:eastAsia="仿宋_GB2312"/>
          <w:sz w:val="32"/>
          <w:szCs w:val="32"/>
        </w:rPr>
        <w:t>。</w:t>
      </w:r>
    </w:p>
    <w:sectPr>
      <w:footerReference r:id="rId3" w:type="default"/>
      <w:footerReference r:id="rId4" w:type="even"/>
      <w:pgSz w:w="11906" w:h="16838"/>
      <w:pgMar w:top="1440" w:right="1361" w:bottom="1440" w:left="1361" w:header="851" w:footer="130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6C68">
    <w:pPr>
      <w:pStyle w:val="3"/>
      <w:framePr w:wrap="around" w:vAnchor="text" w:hAnchor="margin" w:xAlign="outside" w:y="1"/>
      <w:rPr>
        <w:rStyle w:val="8"/>
        <w:sz w:val="28"/>
        <w:szCs w:val="28"/>
      </w:rPr>
    </w:pPr>
    <w:r>
      <w:rPr>
        <w:rStyle w:val="8"/>
        <w:sz w:val="28"/>
        <w:szCs w:val="28"/>
      </w:rPr>
      <w:t>—</w:t>
    </w: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13</w:t>
    </w:r>
    <w:r>
      <w:rPr>
        <w:sz w:val="28"/>
        <w:szCs w:val="28"/>
      </w:rPr>
      <w:fldChar w:fldCharType="end"/>
    </w:r>
    <w:r>
      <w:rPr>
        <w:rStyle w:val="8"/>
        <w:rFonts w:hint="eastAsia"/>
        <w:sz w:val="28"/>
        <w:szCs w:val="28"/>
      </w:rPr>
      <w:t xml:space="preserve"> </w:t>
    </w:r>
    <w:r>
      <w:rPr>
        <w:rStyle w:val="8"/>
        <w:sz w:val="28"/>
        <w:szCs w:val="28"/>
      </w:rPr>
      <w:t>—</w:t>
    </w:r>
  </w:p>
  <w:p w14:paraId="17DBBFB9">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BE337">
    <w:pPr>
      <w:pStyle w:val="3"/>
      <w:framePr w:wrap="around" w:vAnchor="text" w:hAnchor="margin" w:xAlign="outside" w:y="1"/>
      <w:rPr>
        <w:rStyle w:val="8"/>
        <w:sz w:val="28"/>
        <w:szCs w:val="28"/>
      </w:rPr>
    </w:pPr>
    <w:r>
      <w:rPr>
        <w:rStyle w:val="8"/>
        <w:sz w:val="28"/>
        <w:szCs w:val="28"/>
      </w:rPr>
      <w:t>—</w:t>
    </w: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12</w:t>
    </w:r>
    <w:r>
      <w:rPr>
        <w:sz w:val="28"/>
        <w:szCs w:val="28"/>
      </w:rPr>
      <w:fldChar w:fldCharType="end"/>
    </w:r>
    <w:r>
      <w:rPr>
        <w:rStyle w:val="8"/>
        <w:rFonts w:hint="eastAsia"/>
        <w:sz w:val="28"/>
        <w:szCs w:val="28"/>
      </w:rPr>
      <w:t xml:space="preserve"> </w:t>
    </w:r>
    <w:r>
      <w:rPr>
        <w:rStyle w:val="8"/>
        <w:sz w:val="28"/>
        <w:szCs w:val="28"/>
      </w:rPr>
      <w:t>—</w:t>
    </w:r>
  </w:p>
  <w:p w14:paraId="535569B5">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0AE64E"/>
    <w:multiLevelType w:val="singleLevel"/>
    <w:tmpl w:val="E60AE64E"/>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4AE"/>
    <w:rsid w:val="00000390"/>
    <w:rsid w:val="00003227"/>
    <w:rsid w:val="000077C3"/>
    <w:rsid w:val="000206F1"/>
    <w:rsid w:val="0002455A"/>
    <w:rsid w:val="00025585"/>
    <w:rsid w:val="00025786"/>
    <w:rsid w:val="00025E73"/>
    <w:rsid w:val="0002691F"/>
    <w:rsid w:val="00027987"/>
    <w:rsid w:val="00027FCB"/>
    <w:rsid w:val="00034853"/>
    <w:rsid w:val="00034893"/>
    <w:rsid w:val="000358B6"/>
    <w:rsid w:val="00036BD4"/>
    <w:rsid w:val="00045535"/>
    <w:rsid w:val="000462F2"/>
    <w:rsid w:val="00046378"/>
    <w:rsid w:val="000468A6"/>
    <w:rsid w:val="00046EB4"/>
    <w:rsid w:val="00050689"/>
    <w:rsid w:val="000524F7"/>
    <w:rsid w:val="00053BD2"/>
    <w:rsid w:val="00065023"/>
    <w:rsid w:val="00065F23"/>
    <w:rsid w:val="00065F3C"/>
    <w:rsid w:val="000729F6"/>
    <w:rsid w:val="00073E68"/>
    <w:rsid w:val="00077397"/>
    <w:rsid w:val="00077A5A"/>
    <w:rsid w:val="0008110F"/>
    <w:rsid w:val="00081AEA"/>
    <w:rsid w:val="00084514"/>
    <w:rsid w:val="00084ACB"/>
    <w:rsid w:val="00084DAF"/>
    <w:rsid w:val="00093385"/>
    <w:rsid w:val="000A25C1"/>
    <w:rsid w:val="000A4695"/>
    <w:rsid w:val="000A52B7"/>
    <w:rsid w:val="000B1568"/>
    <w:rsid w:val="000B1620"/>
    <w:rsid w:val="000B2748"/>
    <w:rsid w:val="000B465D"/>
    <w:rsid w:val="000C460D"/>
    <w:rsid w:val="000C56A8"/>
    <w:rsid w:val="000D32F8"/>
    <w:rsid w:val="000D4136"/>
    <w:rsid w:val="000D4E1E"/>
    <w:rsid w:val="000D5382"/>
    <w:rsid w:val="000D5690"/>
    <w:rsid w:val="000D66F3"/>
    <w:rsid w:val="000D6F0F"/>
    <w:rsid w:val="000E28EC"/>
    <w:rsid w:val="000E47D5"/>
    <w:rsid w:val="000F1772"/>
    <w:rsid w:val="000F33C5"/>
    <w:rsid w:val="000F4326"/>
    <w:rsid w:val="000F4DD7"/>
    <w:rsid w:val="00101954"/>
    <w:rsid w:val="0010335E"/>
    <w:rsid w:val="001037B1"/>
    <w:rsid w:val="00104CC4"/>
    <w:rsid w:val="00105157"/>
    <w:rsid w:val="00105A1E"/>
    <w:rsid w:val="0011163D"/>
    <w:rsid w:val="00111E91"/>
    <w:rsid w:val="00113941"/>
    <w:rsid w:val="00114EDC"/>
    <w:rsid w:val="00122D21"/>
    <w:rsid w:val="00123A88"/>
    <w:rsid w:val="00124B35"/>
    <w:rsid w:val="0013304E"/>
    <w:rsid w:val="00133899"/>
    <w:rsid w:val="00134B3A"/>
    <w:rsid w:val="00136BE0"/>
    <w:rsid w:val="00141CC8"/>
    <w:rsid w:val="001425DE"/>
    <w:rsid w:val="0014788F"/>
    <w:rsid w:val="0015314B"/>
    <w:rsid w:val="0015503F"/>
    <w:rsid w:val="0016034F"/>
    <w:rsid w:val="00160A60"/>
    <w:rsid w:val="00163344"/>
    <w:rsid w:val="00165EAB"/>
    <w:rsid w:val="00173342"/>
    <w:rsid w:val="00175AA9"/>
    <w:rsid w:val="00177AB5"/>
    <w:rsid w:val="00181ACF"/>
    <w:rsid w:val="00181E5A"/>
    <w:rsid w:val="001822D5"/>
    <w:rsid w:val="00182BA3"/>
    <w:rsid w:val="0018354D"/>
    <w:rsid w:val="00185FD6"/>
    <w:rsid w:val="00187569"/>
    <w:rsid w:val="00187CD9"/>
    <w:rsid w:val="00190893"/>
    <w:rsid w:val="00190946"/>
    <w:rsid w:val="00193BC5"/>
    <w:rsid w:val="001940AC"/>
    <w:rsid w:val="00197900"/>
    <w:rsid w:val="001A0885"/>
    <w:rsid w:val="001A4207"/>
    <w:rsid w:val="001A7C5C"/>
    <w:rsid w:val="001B00C9"/>
    <w:rsid w:val="001B1DBC"/>
    <w:rsid w:val="001B2714"/>
    <w:rsid w:val="001B3B8F"/>
    <w:rsid w:val="001B413E"/>
    <w:rsid w:val="001B4AE3"/>
    <w:rsid w:val="001B55A5"/>
    <w:rsid w:val="001C058E"/>
    <w:rsid w:val="001C5024"/>
    <w:rsid w:val="001C5E28"/>
    <w:rsid w:val="001D14B4"/>
    <w:rsid w:val="001D41DF"/>
    <w:rsid w:val="001D4AF0"/>
    <w:rsid w:val="001E1CBE"/>
    <w:rsid w:val="001F105D"/>
    <w:rsid w:val="001F1567"/>
    <w:rsid w:val="00204AA3"/>
    <w:rsid w:val="0021016E"/>
    <w:rsid w:val="002117B9"/>
    <w:rsid w:val="002151F7"/>
    <w:rsid w:val="00215A12"/>
    <w:rsid w:val="0022259C"/>
    <w:rsid w:val="00225E80"/>
    <w:rsid w:val="002263B3"/>
    <w:rsid w:val="002346B2"/>
    <w:rsid w:val="002408CC"/>
    <w:rsid w:val="00241497"/>
    <w:rsid w:val="00241DD9"/>
    <w:rsid w:val="00247294"/>
    <w:rsid w:val="00247329"/>
    <w:rsid w:val="00247716"/>
    <w:rsid w:val="002526D2"/>
    <w:rsid w:val="00254BA8"/>
    <w:rsid w:val="00260013"/>
    <w:rsid w:val="00262025"/>
    <w:rsid w:val="00266615"/>
    <w:rsid w:val="00272BF5"/>
    <w:rsid w:val="00274DD9"/>
    <w:rsid w:val="002775F2"/>
    <w:rsid w:val="0027796C"/>
    <w:rsid w:val="00277ED7"/>
    <w:rsid w:val="00281479"/>
    <w:rsid w:val="00285AAE"/>
    <w:rsid w:val="00292D1B"/>
    <w:rsid w:val="0029325C"/>
    <w:rsid w:val="0029327A"/>
    <w:rsid w:val="002A121C"/>
    <w:rsid w:val="002A2355"/>
    <w:rsid w:val="002A6629"/>
    <w:rsid w:val="002B2D05"/>
    <w:rsid w:val="002B438E"/>
    <w:rsid w:val="002B67D9"/>
    <w:rsid w:val="002B7DE7"/>
    <w:rsid w:val="002C3D6E"/>
    <w:rsid w:val="002C54EC"/>
    <w:rsid w:val="002C5C98"/>
    <w:rsid w:val="002D0D82"/>
    <w:rsid w:val="002D68D3"/>
    <w:rsid w:val="002D6CD8"/>
    <w:rsid w:val="002E107D"/>
    <w:rsid w:val="002E1ED3"/>
    <w:rsid w:val="002E2C46"/>
    <w:rsid w:val="002F6DE4"/>
    <w:rsid w:val="00300F3C"/>
    <w:rsid w:val="00307C7D"/>
    <w:rsid w:val="00312BFB"/>
    <w:rsid w:val="00317BA7"/>
    <w:rsid w:val="00320BEA"/>
    <w:rsid w:val="0032221A"/>
    <w:rsid w:val="00326A0F"/>
    <w:rsid w:val="00331AF6"/>
    <w:rsid w:val="00331E56"/>
    <w:rsid w:val="0033485C"/>
    <w:rsid w:val="00340B48"/>
    <w:rsid w:val="00341215"/>
    <w:rsid w:val="00341A08"/>
    <w:rsid w:val="0034283D"/>
    <w:rsid w:val="00345189"/>
    <w:rsid w:val="00345826"/>
    <w:rsid w:val="00350279"/>
    <w:rsid w:val="003506CB"/>
    <w:rsid w:val="00353943"/>
    <w:rsid w:val="00355250"/>
    <w:rsid w:val="00355764"/>
    <w:rsid w:val="003560CC"/>
    <w:rsid w:val="0035693F"/>
    <w:rsid w:val="00356A30"/>
    <w:rsid w:val="00360FB0"/>
    <w:rsid w:val="00361E0D"/>
    <w:rsid w:val="00363194"/>
    <w:rsid w:val="00363DF1"/>
    <w:rsid w:val="00364E84"/>
    <w:rsid w:val="003651A2"/>
    <w:rsid w:val="00366639"/>
    <w:rsid w:val="00366948"/>
    <w:rsid w:val="00370B8F"/>
    <w:rsid w:val="00371C12"/>
    <w:rsid w:val="00371D8A"/>
    <w:rsid w:val="0037212A"/>
    <w:rsid w:val="00373F53"/>
    <w:rsid w:val="0037524A"/>
    <w:rsid w:val="00376969"/>
    <w:rsid w:val="003775BF"/>
    <w:rsid w:val="00377DB3"/>
    <w:rsid w:val="00382DAD"/>
    <w:rsid w:val="00383469"/>
    <w:rsid w:val="00391961"/>
    <w:rsid w:val="00394EE6"/>
    <w:rsid w:val="00395750"/>
    <w:rsid w:val="003958D7"/>
    <w:rsid w:val="00396480"/>
    <w:rsid w:val="003A2CD2"/>
    <w:rsid w:val="003A430A"/>
    <w:rsid w:val="003A4C60"/>
    <w:rsid w:val="003B00B0"/>
    <w:rsid w:val="003B0585"/>
    <w:rsid w:val="003B15BF"/>
    <w:rsid w:val="003C0981"/>
    <w:rsid w:val="003C455D"/>
    <w:rsid w:val="003C7A35"/>
    <w:rsid w:val="003D3907"/>
    <w:rsid w:val="003D3AE9"/>
    <w:rsid w:val="003D6370"/>
    <w:rsid w:val="003E0FC4"/>
    <w:rsid w:val="003E2631"/>
    <w:rsid w:val="003F1848"/>
    <w:rsid w:val="003F473D"/>
    <w:rsid w:val="00400117"/>
    <w:rsid w:val="004014FB"/>
    <w:rsid w:val="0040377D"/>
    <w:rsid w:val="0040615B"/>
    <w:rsid w:val="00406DC0"/>
    <w:rsid w:val="004201A0"/>
    <w:rsid w:val="0042229A"/>
    <w:rsid w:val="00424A0C"/>
    <w:rsid w:val="00424FAD"/>
    <w:rsid w:val="00433115"/>
    <w:rsid w:val="004421C9"/>
    <w:rsid w:val="0045168B"/>
    <w:rsid w:val="004554A5"/>
    <w:rsid w:val="00455BE1"/>
    <w:rsid w:val="00461740"/>
    <w:rsid w:val="00471F74"/>
    <w:rsid w:val="00472981"/>
    <w:rsid w:val="004731E3"/>
    <w:rsid w:val="0048158F"/>
    <w:rsid w:val="0048187E"/>
    <w:rsid w:val="00490048"/>
    <w:rsid w:val="004918F8"/>
    <w:rsid w:val="0049312A"/>
    <w:rsid w:val="004938E7"/>
    <w:rsid w:val="00497738"/>
    <w:rsid w:val="004A2EC4"/>
    <w:rsid w:val="004A2FBE"/>
    <w:rsid w:val="004A3DC4"/>
    <w:rsid w:val="004B1BF8"/>
    <w:rsid w:val="004B4654"/>
    <w:rsid w:val="004B7B1A"/>
    <w:rsid w:val="004C05EE"/>
    <w:rsid w:val="004D656E"/>
    <w:rsid w:val="004E21F3"/>
    <w:rsid w:val="004E4A9E"/>
    <w:rsid w:val="004E6C58"/>
    <w:rsid w:val="004F4E4E"/>
    <w:rsid w:val="0050042D"/>
    <w:rsid w:val="00512303"/>
    <w:rsid w:val="00516E44"/>
    <w:rsid w:val="00517481"/>
    <w:rsid w:val="00517DF0"/>
    <w:rsid w:val="005207A0"/>
    <w:rsid w:val="00524837"/>
    <w:rsid w:val="00531617"/>
    <w:rsid w:val="00531874"/>
    <w:rsid w:val="00531A87"/>
    <w:rsid w:val="00533C5E"/>
    <w:rsid w:val="00533DF6"/>
    <w:rsid w:val="00534F7A"/>
    <w:rsid w:val="00535220"/>
    <w:rsid w:val="0053625C"/>
    <w:rsid w:val="00537050"/>
    <w:rsid w:val="00537259"/>
    <w:rsid w:val="005372AF"/>
    <w:rsid w:val="005407FB"/>
    <w:rsid w:val="00541487"/>
    <w:rsid w:val="00541628"/>
    <w:rsid w:val="00546EFF"/>
    <w:rsid w:val="00551D35"/>
    <w:rsid w:val="00551F2F"/>
    <w:rsid w:val="005529B7"/>
    <w:rsid w:val="00553F3D"/>
    <w:rsid w:val="005618FE"/>
    <w:rsid w:val="00565E1A"/>
    <w:rsid w:val="00566321"/>
    <w:rsid w:val="0057070C"/>
    <w:rsid w:val="00570F8F"/>
    <w:rsid w:val="005715C5"/>
    <w:rsid w:val="0057256C"/>
    <w:rsid w:val="00572A28"/>
    <w:rsid w:val="00572FF3"/>
    <w:rsid w:val="005750AB"/>
    <w:rsid w:val="00580C3C"/>
    <w:rsid w:val="005824C3"/>
    <w:rsid w:val="00585A73"/>
    <w:rsid w:val="00590DCC"/>
    <w:rsid w:val="00591C22"/>
    <w:rsid w:val="00593204"/>
    <w:rsid w:val="00594250"/>
    <w:rsid w:val="00595480"/>
    <w:rsid w:val="00596D83"/>
    <w:rsid w:val="00596FD8"/>
    <w:rsid w:val="005A1994"/>
    <w:rsid w:val="005A214A"/>
    <w:rsid w:val="005A2979"/>
    <w:rsid w:val="005A7FF4"/>
    <w:rsid w:val="005B693E"/>
    <w:rsid w:val="005C1AD6"/>
    <w:rsid w:val="005C1DD9"/>
    <w:rsid w:val="005C24D9"/>
    <w:rsid w:val="005D24AE"/>
    <w:rsid w:val="005D4796"/>
    <w:rsid w:val="005D62B2"/>
    <w:rsid w:val="005D71A7"/>
    <w:rsid w:val="005E0B06"/>
    <w:rsid w:val="005E229A"/>
    <w:rsid w:val="005F4B3B"/>
    <w:rsid w:val="005F4C7D"/>
    <w:rsid w:val="005F6D1F"/>
    <w:rsid w:val="006019D5"/>
    <w:rsid w:val="00604270"/>
    <w:rsid w:val="00604FE3"/>
    <w:rsid w:val="006053E0"/>
    <w:rsid w:val="00606EF6"/>
    <w:rsid w:val="00606FC2"/>
    <w:rsid w:val="006115F2"/>
    <w:rsid w:val="006126A9"/>
    <w:rsid w:val="006139F0"/>
    <w:rsid w:val="0061437B"/>
    <w:rsid w:val="00615D74"/>
    <w:rsid w:val="00615E9C"/>
    <w:rsid w:val="006177EB"/>
    <w:rsid w:val="006205A1"/>
    <w:rsid w:val="00620DCC"/>
    <w:rsid w:val="00624C65"/>
    <w:rsid w:val="00624F4A"/>
    <w:rsid w:val="006277BB"/>
    <w:rsid w:val="00627803"/>
    <w:rsid w:val="006315B6"/>
    <w:rsid w:val="0063267D"/>
    <w:rsid w:val="0064126A"/>
    <w:rsid w:val="0064236A"/>
    <w:rsid w:val="0064249D"/>
    <w:rsid w:val="00645441"/>
    <w:rsid w:val="00652501"/>
    <w:rsid w:val="00654594"/>
    <w:rsid w:val="00657C78"/>
    <w:rsid w:val="00660A86"/>
    <w:rsid w:val="00662F60"/>
    <w:rsid w:val="0066594B"/>
    <w:rsid w:val="00670293"/>
    <w:rsid w:val="0067111C"/>
    <w:rsid w:val="00672AE7"/>
    <w:rsid w:val="00674FB2"/>
    <w:rsid w:val="00675F9D"/>
    <w:rsid w:val="00687CF1"/>
    <w:rsid w:val="00691515"/>
    <w:rsid w:val="00695857"/>
    <w:rsid w:val="0069643F"/>
    <w:rsid w:val="006A3B25"/>
    <w:rsid w:val="006A461D"/>
    <w:rsid w:val="006B1384"/>
    <w:rsid w:val="006B5FC6"/>
    <w:rsid w:val="006B61B1"/>
    <w:rsid w:val="006B75D7"/>
    <w:rsid w:val="006C29E5"/>
    <w:rsid w:val="006C42E7"/>
    <w:rsid w:val="006C5DDD"/>
    <w:rsid w:val="006C716D"/>
    <w:rsid w:val="006C764D"/>
    <w:rsid w:val="006D0516"/>
    <w:rsid w:val="006D1F81"/>
    <w:rsid w:val="006D5AD6"/>
    <w:rsid w:val="006D65E2"/>
    <w:rsid w:val="006D7C52"/>
    <w:rsid w:val="006D7CDA"/>
    <w:rsid w:val="006E060F"/>
    <w:rsid w:val="006E3FAD"/>
    <w:rsid w:val="006E4428"/>
    <w:rsid w:val="006E576F"/>
    <w:rsid w:val="006E6FDA"/>
    <w:rsid w:val="006F0404"/>
    <w:rsid w:val="006F06BA"/>
    <w:rsid w:val="006F25F6"/>
    <w:rsid w:val="006F291E"/>
    <w:rsid w:val="006F2BA6"/>
    <w:rsid w:val="006F7D4A"/>
    <w:rsid w:val="00703B68"/>
    <w:rsid w:val="00703F6C"/>
    <w:rsid w:val="00707448"/>
    <w:rsid w:val="00707D22"/>
    <w:rsid w:val="00710445"/>
    <w:rsid w:val="00720100"/>
    <w:rsid w:val="0072036B"/>
    <w:rsid w:val="00720615"/>
    <w:rsid w:val="007251A8"/>
    <w:rsid w:val="0072564A"/>
    <w:rsid w:val="00726280"/>
    <w:rsid w:val="00726782"/>
    <w:rsid w:val="00730C2E"/>
    <w:rsid w:val="00735B25"/>
    <w:rsid w:val="00736043"/>
    <w:rsid w:val="00736B2D"/>
    <w:rsid w:val="007431E1"/>
    <w:rsid w:val="00745D03"/>
    <w:rsid w:val="00746FFA"/>
    <w:rsid w:val="00753EA4"/>
    <w:rsid w:val="00755BA5"/>
    <w:rsid w:val="00756AE1"/>
    <w:rsid w:val="00776004"/>
    <w:rsid w:val="007763AF"/>
    <w:rsid w:val="0078063B"/>
    <w:rsid w:val="00782518"/>
    <w:rsid w:val="00785A73"/>
    <w:rsid w:val="007912A9"/>
    <w:rsid w:val="00791B5B"/>
    <w:rsid w:val="007931A7"/>
    <w:rsid w:val="007A168D"/>
    <w:rsid w:val="007A4908"/>
    <w:rsid w:val="007A5885"/>
    <w:rsid w:val="007A5A7B"/>
    <w:rsid w:val="007A5B23"/>
    <w:rsid w:val="007B08B8"/>
    <w:rsid w:val="007B241D"/>
    <w:rsid w:val="007C0C6B"/>
    <w:rsid w:val="007C384A"/>
    <w:rsid w:val="007C4386"/>
    <w:rsid w:val="007C569F"/>
    <w:rsid w:val="007C61C0"/>
    <w:rsid w:val="007D1FA6"/>
    <w:rsid w:val="007D3E29"/>
    <w:rsid w:val="007D53E3"/>
    <w:rsid w:val="007D75F7"/>
    <w:rsid w:val="007E093C"/>
    <w:rsid w:val="007E26A5"/>
    <w:rsid w:val="007E36C9"/>
    <w:rsid w:val="007E5421"/>
    <w:rsid w:val="007E7CAA"/>
    <w:rsid w:val="007F0599"/>
    <w:rsid w:val="007F0637"/>
    <w:rsid w:val="007F2CE4"/>
    <w:rsid w:val="007F45FF"/>
    <w:rsid w:val="007F7ADD"/>
    <w:rsid w:val="0080079C"/>
    <w:rsid w:val="00807C3D"/>
    <w:rsid w:val="00812BF3"/>
    <w:rsid w:val="00812D10"/>
    <w:rsid w:val="00813806"/>
    <w:rsid w:val="00822694"/>
    <w:rsid w:val="00822D4D"/>
    <w:rsid w:val="008263AB"/>
    <w:rsid w:val="00827172"/>
    <w:rsid w:val="008272F5"/>
    <w:rsid w:val="008302E1"/>
    <w:rsid w:val="008306EB"/>
    <w:rsid w:val="008308BA"/>
    <w:rsid w:val="0083134C"/>
    <w:rsid w:val="00832590"/>
    <w:rsid w:val="008346F2"/>
    <w:rsid w:val="008355BB"/>
    <w:rsid w:val="00841410"/>
    <w:rsid w:val="008421B2"/>
    <w:rsid w:val="00847183"/>
    <w:rsid w:val="00851A63"/>
    <w:rsid w:val="00853ADF"/>
    <w:rsid w:val="00853E43"/>
    <w:rsid w:val="008552E9"/>
    <w:rsid w:val="00855D30"/>
    <w:rsid w:val="00861F7F"/>
    <w:rsid w:val="00867CB3"/>
    <w:rsid w:val="008701B6"/>
    <w:rsid w:val="008706F6"/>
    <w:rsid w:val="008729CE"/>
    <w:rsid w:val="0087504C"/>
    <w:rsid w:val="00876DE4"/>
    <w:rsid w:val="00882437"/>
    <w:rsid w:val="008855D5"/>
    <w:rsid w:val="00887E9D"/>
    <w:rsid w:val="00896330"/>
    <w:rsid w:val="008A1C69"/>
    <w:rsid w:val="008A2272"/>
    <w:rsid w:val="008A54CC"/>
    <w:rsid w:val="008A6E8F"/>
    <w:rsid w:val="008B2E3C"/>
    <w:rsid w:val="008B3F9B"/>
    <w:rsid w:val="008C0490"/>
    <w:rsid w:val="008C15C3"/>
    <w:rsid w:val="008C175E"/>
    <w:rsid w:val="008C2D62"/>
    <w:rsid w:val="008C5D02"/>
    <w:rsid w:val="008D0581"/>
    <w:rsid w:val="008D06A9"/>
    <w:rsid w:val="008D6805"/>
    <w:rsid w:val="008D76DD"/>
    <w:rsid w:val="008E3C18"/>
    <w:rsid w:val="008F1526"/>
    <w:rsid w:val="008F1578"/>
    <w:rsid w:val="008F500F"/>
    <w:rsid w:val="008F62BF"/>
    <w:rsid w:val="00902845"/>
    <w:rsid w:val="009036E8"/>
    <w:rsid w:val="00903A51"/>
    <w:rsid w:val="00903BBB"/>
    <w:rsid w:val="0090414C"/>
    <w:rsid w:val="00906810"/>
    <w:rsid w:val="00906CE2"/>
    <w:rsid w:val="009213BF"/>
    <w:rsid w:val="00923DC1"/>
    <w:rsid w:val="00925410"/>
    <w:rsid w:val="0092637B"/>
    <w:rsid w:val="00933E1E"/>
    <w:rsid w:val="009411CC"/>
    <w:rsid w:val="00941317"/>
    <w:rsid w:val="00943435"/>
    <w:rsid w:val="00944F5A"/>
    <w:rsid w:val="009451E8"/>
    <w:rsid w:val="00945B51"/>
    <w:rsid w:val="0094754C"/>
    <w:rsid w:val="009562EE"/>
    <w:rsid w:val="009566CC"/>
    <w:rsid w:val="009612AF"/>
    <w:rsid w:val="00962E77"/>
    <w:rsid w:val="00962F55"/>
    <w:rsid w:val="009638F3"/>
    <w:rsid w:val="009643E0"/>
    <w:rsid w:val="00964B8C"/>
    <w:rsid w:val="00972969"/>
    <w:rsid w:val="009752CF"/>
    <w:rsid w:val="00975E72"/>
    <w:rsid w:val="00976B9D"/>
    <w:rsid w:val="00981F50"/>
    <w:rsid w:val="00986E76"/>
    <w:rsid w:val="00987D80"/>
    <w:rsid w:val="00995F85"/>
    <w:rsid w:val="00996501"/>
    <w:rsid w:val="00996AF4"/>
    <w:rsid w:val="00997665"/>
    <w:rsid w:val="009A53DB"/>
    <w:rsid w:val="009B05CD"/>
    <w:rsid w:val="009B1764"/>
    <w:rsid w:val="009B46F3"/>
    <w:rsid w:val="009B7300"/>
    <w:rsid w:val="009C051F"/>
    <w:rsid w:val="009D01EE"/>
    <w:rsid w:val="009D770A"/>
    <w:rsid w:val="009E5FA3"/>
    <w:rsid w:val="009E667C"/>
    <w:rsid w:val="009E7BBF"/>
    <w:rsid w:val="009F223C"/>
    <w:rsid w:val="009F3E47"/>
    <w:rsid w:val="00A02FEC"/>
    <w:rsid w:val="00A03150"/>
    <w:rsid w:val="00A04F91"/>
    <w:rsid w:val="00A05F1B"/>
    <w:rsid w:val="00A143C2"/>
    <w:rsid w:val="00A166BC"/>
    <w:rsid w:val="00A17BE3"/>
    <w:rsid w:val="00A220D4"/>
    <w:rsid w:val="00A230D7"/>
    <w:rsid w:val="00A252C1"/>
    <w:rsid w:val="00A307F2"/>
    <w:rsid w:val="00A31640"/>
    <w:rsid w:val="00A31F72"/>
    <w:rsid w:val="00A32338"/>
    <w:rsid w:val="00A37512"/>
    <w:rsid w:val="00A40D60"/>
    <w:rsid w:val="00A41013"/>
    <w:rsid w:val="00A41B91"/>
    <w:rsid w:val="00A50CC7"/>
    <w:rsid w:val="00A53927"/>
    <w:rsid w:val="00A53FC4"/>
    <w:rsid w:val="00A54706"/>
    <w:rsid w:val="00A55AA0"/>
    <w:rsid w:val="00A55EC7"/>
    <w:rsid w:val="00A5616C"/>
    <w:rsid w:val="00A57D68"/>
    <w:rsid w:val="00A624E6"/>
    <w:rsid w:val="00A6261B"/>
    <w:rsid w:val="00A64E20"/>
    <w:rsid w:val="00A66121"/>
    <w:rsid w:val="00A73939"/>
    <w:rsid w:val="00A73DC3"/>
    <w:rsid w:val="00A73EEF"/>
    <w:rsid w:val="00A74A6C"/>
    <w:rsid w:val="00A74DA2"/>
    <w:rsid w:val="00A76875"/>
    <w:rsid w:val="00A802F8"/>
    <w:rsid w:val="00A809E0"/>
    <w:rsid w:val="00A817B4"/>
    <w:rsid w:val="00A82B4C"/>
    <w:rsid w:val="00A87851"/>
    <w:rsid w:val="00A943B8"/>
    <w:rsid w:val="00AA4BB1"/>
    <w:rsid w:val="00AA58FA"/>
    <w:rsid w:val="00AB0980"/>
    <w:rsid w:val="00AB0D30"/>
    <w:rsid w:val="00AB130F"/>
    <w:rsid w:val="00AB642A"/>
    <w:rsid w:val="00AC17EE"/>
    <w:rsid w:val="00AC5A53"/>
    <w:rsid w:val="00AD101C"/>
    <w:rsid w:val="00AD18C1"/>
    <w:rsid w:val="00AD3731"/>
    <w:rsid w:val="00AD45F1"/>
    <w:rsid w:val="00AD5917"/>
    <w:rsid w:val="00AE08AA"/>
    <w:rsid w:val="00AE5E44"/>
    <w:rsid w:val="00AF340F"/>
    <w:rsid w:val="00AF5EAE"/>
    <w:rsid w:val="00AF6F10"/>
    <w:rsid w:val="00AF6FD0"/>
    <w:rsid w:val="00B018CB"/>
    <w:rsid w:val="00B06084"/>
    <w:rsid w:val="00B066A4"/>
    <w:rsid w:val="00B070B7"/>
    <w:rsid w:val="00B07EF4"/>
    <w:rsid w:val="00B11CDB"/>
    <w:rsid w:val="00B170D3"/>
    <w:rsid w:val="00B1763A"/>
    <w:rsid w:val="00B228F2"/>
    <w:rsid w:val="00B2422F"/>
    <w:rsid w:val="00B27321"/>
    <w:rsid w:val="00B32CAD"/>
    <w:rsid w:val="00B32E89"/>
    <w:rsid w:val="00B33E3E"/>
    <w:rsid w:val="00B3795D"/>
    <w:rsid w:val="00B41C13"/>
    <w:rsid w:val="00B41F8A"/>
    <w:rsid w:val="00B42A56"/>
    <w:rsid w:val="00B42B81"/>
    <w:rsid w:val="00B434F6"/>
    <w:rsid w:val="00B448F3"/>
    <w:rsid w:val="00B45230"/>
    <w:rsid w:val="00B453B3"/>
    <w:rsid w:val="00B47E7E"/>
    <w:rsid w:val="00B54123"/>
    <w:rsid w:val="00B561D5"/>
    <w:rsid w:val="00B568EA"/>
    <w:rsid w:val="00B57025"/>
    <w:rsid w:val="00B600BB"/>
    <w:rsid w:val="00B61624"/>
    <w:rsid w:val="00B62262"/>
    <w:rsid w:val="00B62536"/>
    <w:rsid w:val="00B64ED2"/>
    <w:rsid w:val="00B651A0"/>
    <w:rsid w:val="00B65AC7"/>
    <w:rsid w:val="00B6620B"/>
    <w:rsid w:val="00B66719"/>
    <w:rsid w:val="00B70106"/>
    <w:rsid w:val="00B71D13"/>
    <w:rsid w:val="00B727AA"/>
    <w:rsid w:val="00B733DF"/>
    <w:rsid w:val="00B7521E"/>
    <w:rsid w:val="00B755FB"/>
    <w:rsid w:val="00B80F9D"/>
    <w:rsid w:val="00B83C94"/>
    <w:rsid w:val="00B9194C"/>
    <w:rsid w:val="00B94733"/>
    <w:rsid w:val="00B95350"/>
    <w:rsid w:val="00BB056E"/>
    <w:rsid w:val="00BB0ADC"/>
    <w:rsid w:val="00BB126B"/>
    <w:rsid w:val="00BB126F"/>
    <w:rsid w:val="00BB204A"/>
    <w:rsid w:val="00BB2AFE"/>
    <w:rsid w:val="00BB44CC"/>
    <w:rsid w:val="00BB776B"/>
    <w:rsid w:val="00BC2DB6"/>
    <w:rsid w:val="00BC4ED9"/>
    <w:rsid w:val="00BC7224"/>
    <w:rsid w:val="00BD22B3"/>
    <w:rsid w:val="00BD30AB"/>
    <w:rsid w:val="00BD492F"/>
    <w:rsid w:val="00BD6AFC"/>
    <w:rsid w:val="00BD74DB"/>
    <w:rsid w:val="00BE0AEB"/>
    <w:rsid w:val="00BE60B1"/>
    <w:rsid w:val="00BF3A90"/>
    <w:rsid w:val="00C04120"/>
    <w:rsid w:val="00C05981"/>
    <w:rsid w:val="00C06E39"/>
    <w:rsid w:val="00C11A0E"/>
    <w:rsid w:val="00C12B97"/>
    <w:rsid w:val="00C13020"/>
    <w:rsid w:val="00C1754F"/>
    <w:rsid w:val="00C17B48"/>
    <w:rsid w:val="00C20105"/>
    <w:rsid w:val="00C21278"/>
    <w:rsid w:val="00C2566E"/>
    <w:rsid w:val="00C26044"/>
    <w:rsid w:val="00C27BE5"/>
    <w:rsid w:val="00C30660"/>
    <w:rsid w:val="00C33714"/>
    <w:rsid w:val="00C3453C"/>
    <w:rsid w:val="00C3515B"/>
    <w:rsid w:val="00C42CB1"/>
    <w:rsid w:val="00C460A8"/>
    <w:rsid w:val="00C47157"/>
    <w:rsid w:val="00C509BC"/>
    <w:rsid w:val="00C5297A"/>
    <w:rsid w:val="00C532E4"/>
    <w:rsid w:val="00C55428"/>
    <w:rsid w:val="00C564D9"/>
    <w:rsid w:val="00C56C8D"/>
    <w:rsid w:val="00C614A1"/>
    <w:rsid w:val="00C62D07"/>
    <w:rsid w:val="00C66E75"/>
    <w:rsid w:val="00C73264"/>
    <w:rsid w:val="00C742FD"/>
    <w:rsid w:val="00C778CB"/>
    <w:rsid w:val="00C826ED"/>
    <w:rsid w:val="00C82E52"/>
    <w:rsid w:val="00C843E4"/>
    <w:rsid w:val="00C85B61"/>
    <w:rsid w:val="00C930FD"/>
    <w:rsid w:val="00C96E24"/>
    <w:rsid w:val="00CA19DA"/>
    <w:rsid w:val="00CA1BEE"/>
    <w:rsid w:val="00CA1E18"/>
    <w:rsid w:val="00CB49A9"/>
    <w:rsid w:val="00CB72B4"/>
    <w:rsid w:val="00CC27F1"/>
    <w:rsid w:val="00CD02A3"/>
    <w:rsid w:val="00CD02F4"/>
    <w:rsid w:val="00CD15E5"/>
    <w:rsid w:val="00CD5081"/>
    <w:rsid w:val="00CD5624"/>
    <w:rsid w:val="00CD78B6"/>
    <w:rsid w:val="00CD7904"/>
    <w:rsid w:val="00CE10A8"/>
    <w:rsid w:val="00CE2381"/>
    <w:rsid w:val="00CE2628"/>
    <w:rsid w:val="00CE432A"/>
    <w:rsid w:val="00CF0012"/>
    <w:rsid w:val="00CF0D6E"/>
    <w:rsid w:val="00CF69D0"/>
    <w:rsid w:val="00D03A0C"/>
    <w:rsid w:val="00D0418C"/>
    <w:rsid w:val="00D04926"/>
    <w:rsid w:val="00D07625"/>
    <w:rsid w:val="00D11430"/>
    <w:rsid w:val="00D125FF"/>
    <w:rsid w:val="00D213CD"/>
    <w:rsid w:val="00D2219E"/>
    <w:rsid w:val="00D22647"/>
    <w:rsid w:val="00D30DD6"/>
    <w:rsid w:val="00D327B7"/>
    <w:rsid w:val="00D32ABC"/>
    <w:rsid w:val="00D356C4"/>
    <w:rsid w:val="00D359B8"/>
    <w:rsid w:val="00D36DBF"/>
    <w:rsid w:val="00D40DEC"/>
    <w:rsid w:val="00D4173D"/>
    <w:rsid w:val="00D471AF"/>
    <w:rsid w:val="00D51F7A"/>
    <w:rsid w:val="00D543AD"/>
    <w:rsid w:val="00D606DB"/>
    <w:rsid w:val="00D62224"/>
    <w:rsid w:val="00D62870"/>
    <w:rsid w:val="00D63F51"/>
    <w:rsid w:val="00D72B7A"/>
    <w:rsid w:val="00D810E7"/>
    <w:rsid w:val="00D813D3"/>
    <w:rsid w:val="00D83706"/>
    <w:rsid w:val="00D83A4E"/>
    <w:rsid w:val="00D8458D"/>
    <w:rsid w:val="00D84C9A"/>
    <w:rsid w:val="00D87BC7"/>
    <w:rsid w:val="00D87EDF"/>
    <w:rsid w:val="00D90188"/>
    <w:rsid w:val="00D901AA"/>
    <w:rsid w:val="00D91742"/>
    <w:rsid w:val="00D93143"/>
    <w:rsid w:val="00D935EA"/>
    <w:rsid w:val="00D947E7"/>
    <w:rsid w:val="00D947F3"/>
    <w:rsid w:val="00D94F8E"/>
    <w:rsid w:val="00D95392"/>
    <w:rsid w:val="00DA0304"/>
    <w:rsid w:val="00DA3852"/>
    <w:rsid w:val="00DA4864"/>
    <w:rsid w:val="00DB02EE"/>
    <w:rsid w:val="00DB1DD9"/>
    <w:rsid w:val="00DB2B88"/>
    <w:rsid w:val="00DB4010"/>
    <w:rsid w:val="00DC18AF"/>
    <w:rsid w:val="00DC34AA"/>
    <w:rsid w:val="00DC364B"/>
    <w:rsid w:val="00DC4351"/>
    <w:rsid w:val="00DC50DE"/>
    <w:rsid w:val="00DC5101"/>
    <w:rsid w:val="00DD3A07"/>
    <w:rsid w:val="00DD6CA2"/>
    <w:rsid w:val="00DD7E37"/>
    <w:rsid w:val="00DE6B6C"/>
    <w:rsid w:val="00DF3559"/>
    <w:rsid w:val="00DF4846"/>
    <w:rsid w:val="00DF5131"/>
    <w:rsid w:val="00DF5F4B"/>
    <w:rsid w:val="00DF70B0"/>
    <w:rsid w:val="00DF7751"/>
    <w:rsid w:val="00DF77B6"/>
    <w:rsid w:val="00E00049"/>
    <w:rsid w:val="00E00658"/>
    <w:rsid w:val="00E045DE"/>
    <w:rsid w:val="00E046C7"/>
    <w:rsid w:val="00E0569C"/>
    <w:rsid w:val="00E118FC"/>
    <w:rsid w:val="00E13FC4"/>
    <w:rsid w:val="00E15E70"/>
    <w:rsid w:val="00E16987"/>
    <w:rsid w:val="00E17EEE"/>
    <w:rsid w:val="00E2036F"/>
    <w:rsid w:val="00E2209C"/>
    <w:rsid w:val="00E22ECD"/>
    <w:rsid w:val="00E261E3"/>
    <w:rsid w:val="00E30EF3"/>
    <w:rsid w:val="00E34DDE"/>
    <w:rsid w:val="00E37474"/>
    <w:rsid w:val="00E37B93"/>
    <w:rsid w:val="00E42E93"/>
    <w:rsid w:val="00E51988"/>
    <w:rsid w:val="00E51BA2"/>
    <w:rsid w:val="00E5240F"/>
    <w:rsid w:val="00E54E78"/>
    <w:rsid w:val="00E55BC6"/>
    <w:rsid w:val="00E56F47"/>
    <w:rsid w:val="00E573E8"/>
    <w:rsid w:val="00E577FC"/>
    <w:rsid w:val="00E57CC9"/>
    <w:rsid w:val="00E6015B"/>
    <w:rsid w:val="00E6051A"/>
    <w:rsid w:val="00E60B82"/>
    <w:rsid w:val="00E61BF6"/>
    <w:rsid w:val="00E63802"/>
    <w:rsid w:val="00E63CB2"/>
    <w:rsid w:val="00E64A8A"/>
    <w:rsid w:val="00E70E50"/>
    <w:rsid w:val="00E86942"/>
    <w:rsid w:val="00E877CE"/>
    <w:rsid w:val="00E9214E"/>
    <w:rsid w:val="00E94564"/>
    <w:rsid w:val="00E96803"/>
    <w:rsid w:val="00EA1FA2"/>
    <w:rsid w:val="00EA3011"/>
    <w:rsid w:val="00EA6010"/>
    <w:rsid w:val="00EA6801"/>
    <w:rsid w:val="00EB0A76"/>
    <w:rsid w:val="00EB1D6A"/>
    <w:rsid w:val="00EB1F9D"/>
    <w:rsid w:val="00EB20EF"/>
    <w:rsid w:val="00EB4BB4"/>
    <w:rsid w:val="00EB5993"/>
    <w:rsid w:val="00EC10CB"/>
    <w:rsid w:val="00EC2742"/>
    <w:rsid w:val="00EC5A4A"/>
    <w:rsid w:val="00EC73D9"/>
    <w:rsid w:val="00EC7C3B"/>
    <w:rsid w:val="00ED05C8"/>
    <w:rsid w:val="00ED20D7"/>
    <w:rsid w:val="00ED258B"/>
    <w:rsid w:val="00ED4AB6"/>
    <w:rsid w:val="00ED53D0"/>
    <w:rsid w:val="00ED58BE"/>
    <w:rsid w:val="00ED79BE"/>
    <w:rsid w:val="00EE12CE"/>
    <w:rsid w:val="00EE5E92"/>
    <w:rsid w:val="00EF1C2D"/>
    <w:rsid w:val="00EF60C3"/>
    <w:rsid w:val="00EF7A4D"/>
    <w:rsid w:val="00EF7FD6"/>
    <w:rsid w:val="00F01B9C"/>
    <w:rsid w:val="00F11C3A"/>
    <w:rsid w:val="00F13552"/>
    <w:rsid w:val="00F204ED"/>
    <w:rsid w:val="00F34C2D"/>
    <w:rsid w:val="00F363BA"/>
    <w:rsid w:val="00F36A38"/>
    <w:rsid w:val="00F37B86"/>
    <w:rsid w:val="00F40F7C"/>
    <w:rsid w:val="00F413C8"/>
    <w:rsid w:val="00F42BAC"/>
    <w:rsid w:val="00F47677"/>
    <w:rsid w:val="00F477D4"/>
    <w:rsid w:val="00F51C3F"/>
    <w:rsid w:val="00F51EF5"/>
    <w:rsid w:val="00F5291C"/>
    <w:rsid w:val="00F52ED9"/>
    <w:rsid w:val="00F57326"/>
    <w:rsid w:val="00F60219"/>
    <w:rsid w:val="00F62B7E"/>
    <w:rsid w:val="00F66E51"/>
    <w:rsid w:val="00F70B08"/>
    <w:rsid w:val="00F7205E"/>
    <w:rsid w:val="00F72745"/>
    <w:rsid w:val="00F73A07"/>
    <w:rsid w:val="00F740DD"/>
    <w:rsid w:val="00F748E7"/>
    <w:rsid w:val="00F8088F"/>
    <w:rsid w:val="00F80ED7"/>
    <w:rsid w:val="00F831E9"/>
    <w:rsid w:val="00F86FAE"/>
    <w:rsid w:val="00F87E54"/>
    <w:rsid w:val="00F95B18"/>
    <w:rsid w:val="00F9727A"/>
    <w:rsid w:val="00FA2123"/>
    <w:rsid w:val="00FA39C0"/>
    <w:rsid w:val="00FA5094"/>
    <w:rsid w:val="00FA58AE"/>
    <w:rsid w:val="00FA6E56"/>
    <w:rsid w:val="00FA748D"/>
    <w:rsid w:val="00FB134B"/>
    <w:rsid w:val="00FB3039"/>
    <w:rsid w:val="00FB3986"/>
    <w:rsid w:val="00FB4C2C"/>
    <w:rsid w:val="00FB66B7"/>
    <w:rsid w:val="00FC05C6"/>
    <w:rsid w:val="00FC52C8"/>
    <w:rsid w:val="00FC70EC"/>
    <w:rsid w:val="00FD34B4"/>
    <w:rsid w:val="00FD456A"/>
    <w:rsid w:val="00FD4A48"/>
    <w:rsid w:val="00FD6A46"/>
    <w:rsid w:val="00FE140D"/>
    <w:rsid w:val="00FE29C1"/>
    <w:rsid w:val="00FE31AF"/>
    <w:rsid w:val="00FE3CFF"/>
    <w:rsid w:val="00FE6096"/>
    <w:rsid w:val="00FF05C5"/>
    <w:rsid w:val="00FF08A8"/>
    <w:rsid w:val="00FF2910"/>
    <w:rsid w:val="00FF3370"/>
    <w:rsid w:val="00FF37FE"/>
    <w:rsid w:val="00FF3889"/>
    <w:rsid w:val="00FF4845"/>
    <w:rsid w:val="00FF7B27"/>
    <w:rsid w:val="017E4157"/>
    <w:rsid w:val="056B4B16"/>
    <w:rsid w:val="07061550"/>
    <w:rsid w:val="089B6AD3"/>
    <w:rsid w:val="0ADF6D56"/>
    <w:rsid w:val="0EB93BE2"/>
    <w:rsid w:val="0F2E7521"/>
    <w:rsid w:val="12DE6CC8"/>
    <w:rsid w:val="14B9057A"/>
    <w:rsid w:val="15512A44"/>
    <w:rsid w:val="181102E2"/>
    <w:rsid w:val="19E06B20"/>
    <w:rsid w:val="1A52311C"/>
    <w:rsid w:val="1B521204"/>
    <w:rsid w:val="1F1A1BE5"/>
    <w:rsid w:val="205B5FFE"/>
    <w:rsid w:val="226A7CBB"/>
    <w:rsid w:val="23BC326A"/>
    <w:rsid w:val="2BFB1856"/>
    <w:rsid w:val="2BFBF98A"/>
    <w:rsid w:val="2EDF75FF"/>
    <w:rsid w:val="2F856680"/>
    <w:rsid w:val="30644CCF"/>
    <w:rsid w:val="33B61025"/>
    <w:rsid w:val="35450E8A"/>
    <w:rsid w:val="385C1C1E"/>
    <w:rsid w:val="3C700C3E"/>
    <w:rsid w:val="3D044CD3"/>
    <w:rsid w:val="43873B12"/>
    <w:rsid w:val="451F3E82"/>
    <w:rsid w:val="49A10689"/>
    <w:rsid w:val="4DA16EA9"/>
    <w:rsid w:val="4ECC0997"/>
    <w:rsid w:val="50D01829"/>
    <w:rsid w:val="50E0387B"/>
    <w:rsid w:val="52525626"/>
    <w:rsid w:val="56E07DDC"/>
    <w:rsid w:val="58BF28C3"/>
    <w:rsid w:val="5BF03360"/>
    <w:rsid w:val="5BF907ED"/>
    <w:rsid w:val="5C7543D7"/>
    <w:rsid w:val="5CD37DBD"/>
    <w:rsid w:val="5F450D50"/>
    <w:rsid w:val="670503AE"/>
    <w:rsid w:val="6BB22A33"/>
    <w:rsid w:val="6BEF5FE8"/>
    <w:rsid w:val="6CFB0696"/>
    <w:rsid w:val="6FEF2A3A"/>
    <w:rsid w:val="70A66401"/>
    <w:rsid w:val="746A1E3C"/>
    <w:rsid w:val="765D6045"/>
    <w:rsid w:val="77447586"/>
    <w:rsid w:val="78A41FEE"/>
    <w:rsid w:val="79FA3AE0"/>
    <w:rsid w:val="7A0A3E63"/>
    <w:rsid w:val="7B3C7DE9"/>
    <w:rsid w:val="7B3F1729"/>
    <w:rsid w:val="7B4048DF"/>
    <w:rsid w:val="7B601C05"/>
    <w:rsid w:val="7F3F6FF4"/>
    <w:rsid w:val="7F77D939"/>
    <w:rsid w:val="FCFF9112"/>
    <w:rsid w:val="FEFBA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line="640" w:lineRule="atLeast"/>
      <w:jc w:val="left"/>
      <w:textAlignment w:val="baseline"/>
    </w:pPr>
    <w:rPr>
      <w:rFonts w:ascii="宋体" w:hAnsi="宋体"/>
      <w:color w:val="000000"/>
      <w:kern w:val="0"/>
      <w:sz w:val="24"/>
      <w:szCs w:val="20"/>
      <w:u w:color="000000"/>
    </w:rPr>
  </w:style>
  <w:style w:type="character" w:styleId="8">
    <w:name w:val="page number"/>
    <w:basedOn w:val="7"/>
    <w:qFormat/>
    <w:uiPriority w:val="0"/>
  </w:style>
  <w:style w:type="paragraph" w:customStyle="1" w:styleId="9">
    <w:name w:val="Char Char Char Char Char Char Char"/>
    <w:basedOn w:val="1"/>
    <w:qFormat/>
    <w:uiPriority w:val="0"/>
    <w:rPr>
      <w:szCs w:val="20"/>
    </w:rPr>
  </w:style>
  <w:style w:type="paragraph" w:customStyle="1" w:styleId="10">
    <w:name w:val="p0"/>
    <w:basedOn w:val="1"/>
    <w:qFormat/>
    <w:uiPriority w:val="0"/>
    <w:pPr>
      <w:widowControl/>
    </w:pPr>
    <w:rPr>
      <w:kern w:val="0"/>
      <w:szCs w:val="21"/>
    </w:rPr>
  </w:style>
  <w:style w:type="character" w:customStyle="1" w:styleId="11">
    <w:name w:val="批注框文本 字符"/>
    <w:link w:val="2"/>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1a252af4-cad4-4a9f-a559-827debc5c66e</errorID>
      <errorWord>,</errorWord>
      <group>L1_AI</group>
      <groupName>深度校对</groupName>
      <ability>L2_AI_Word</ability>
      <abilityName>字词纠错</abilityName>
      <candidateList>
        <item>，</item>
      </candidateList>
      <explain/>
      <paraID>4E1BC768</paraID>
      <start>24</start>
      <end>25</end>
      <status>modified</status>
      <modifiedWord>，</modifiedWord>
      <trackRevisions>false</trackRevisions>
    </reviewItem>
    <reviewItem>
      <errorID>7897ea84-7811-481a-a131-00e9269b9f36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2408EDF9</paraID>
      <start>0</start>
      <end>3</end>
      <status>modified</status>
      <modifiedWord>（1）</modifiedWord>
      <trackRevisions>false</trackRevisions>
    </reviewItem>
    <reviewItem>
      <errorID>fbeaa559-f7cb-4f30-a5c4-7556ddd98e39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7AC8B736</paraID>
      <start>21</start>
      <end>22</end>
      <status>modified</status>
      <modifiedWord>—</modifiedWord>
      <trackRevisions>false</trackRevisions>
    </reviewItem>
    <reviewItem>
      <errorID>65fea1f1-0bed-4478-818c-692a474fbc17</errorID>
      <errorWord>,</errorWord>
      <group>L1_Format</group>
      <groupName>格式问题</groupName>
      <ability>L2_HalfPunc</ability>
      <abilityName>全半角检查</abilityName>
      <candidateList>
        <item>，</item>
      </candidateList>
      <explain>文本全半角错误。</explain>
      <paraID>72413DA5</paraID>
      <start>154</start>
      <end>155</end>
      <status>modified</status>
      <modifiedWord>，</modifiedWord>
      <trackRevisions>false</trackRevisions>
    </reviewItem>
    <reviewItem>
      <errorID>5748a67e-9958-4fbc-8100-bac0cc77f04f</errorID>
      <errorWord>分</errorWord>
      <group>L1_Word</group>
      <groupName>字词问题</groupName>
      <ability>L2_Typo</ability>
      <abilityName>字词错误</abilityName>
      <candidateList>
        <item>分为</item>
      </candidateList>
      <explain/>
      <paraID>72413DA5</paraID>
      <start>343</start>
      <end>345</end>
      <status>modified</status>
      <modifiedWord>分为</modifiedWord>
      <trackRevisions>false</trackRevisions>
    </reviewItem>
    <reviewItem>
      <errorID>42684f19-cd8c-44d4-94a3-17b99a88e848</errorID>
      <errorWord>具备有</errorWord>
      <group>L1_Word</group>
      <groupName>字词问题</groupName>
      <ability>L2_Typo</ability>
      <abilityName>字词错误</abilityName>
      <candidateList>
        <item>具备</item>
      </candidateList>
      <explain/>
      <paraID>28B03A23</paraID>
      <start>19</start>
      <end>22</end>
      <status>ignored</status>
      <modifiedWord/>
      <trackRevisions>false</trackRevisions>
    </reviewItem>
    <reviewItem>
      <errorID>b4e956b9-26f5-4f96-8fcc-8ef7f8e6a789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4CECAA8C</paraID>
      <start>59</start>
      <end>60</end>
      <status>modified</status>
      <modifiedWord>—</modifiedWord>
      <trackRevisions>false</trackRevisions>
    </reviewItem>
    <reviewItem>
      <errorID>921302dc-4882-4165-bdee-f462b40a448a</errorID>
      <errorWord>-</errorWord>
      <group>L1_AI</group>
      <groupName>深度校对</groupName>
      <ability>L2_AI_Punc</ability>
      <abilityName>标点纠错</abilityName>
      <candidateList>
        <item>—</item>
      </candidateList>
      <explain/>
      <paraID>2077DAAD</paraID>
      <start>51</start>
      <end>52</end>
      <status>modified</status>
      <modifiedWord>—</modifiedWord>
      <trackRevisions>false</trackRevisions>
    </reviewItem>
    <reviewItem>
      <errorID>f206d020-9cbf-4d43-8068-f5a03f75fd96</errorID>
      <errorWord>二倍</errorWord>
      <group>L1_AI</group>
      <groupName>深度校对</groupName>
      <ability>L2_AI_Word</ability>
      <abilityName>字词纠错</abilityName>
      <candidateList>
        <item>两倍</item>
      </candidateList>
      <explain/>
      <paraID>595B0BD8</paraID>
      <start>28</start>
      <end>30</end>
      <status>modified</status>
      <modifiedWord>两倍</modifiedWord>
      <trackRevisions>false</trackRevisions>
    </reviewItem>
    <reviewItem>
      <errorID>aa9c92fa-5f1f-4a93-9039-b05c24fa486d</errorID>
      <errorWord>执行</errorWord>
      <group>L1_AI</group>
      <groupName>深度校对</groupName>
      <ability>L2_AI_Word</ability>
      <abilityName>字词纠错</abilityName>
      <candidateList>
        <item>推行</item>
      </candidateList>
      <explain/>
      <paraID> B5EE378</paraID>
      <start>3</start>
      <end>5</end>
      <status>modified</status>
      <modifiedWord>推行</modifiedWord>
      <trackRevisions>false</trackRevisions>
    </reviewItem>
    <reviewItem>
      <errorID>26aaea2b-e8cc-44f7-8564-f91820199366</errorID>
      <errorWord>:</errorWord>
      <group>L1_Format</group>
      <groupName>格式问题</groupName>
      <ability>L2_HalfPunc</ability>
      <abilityName>全半角检查</abilityName>
      <candidateList>
        <item>：</item>
      </candidateList>
      <explain>文本全半角错误。</explain>
      <paraID>6ED270D4</paraID>
      <start>10</start>
      <end>11</end>
      <status>modified</status>
      <modifiedWord>：</modifiedWord>
      <trackRevisions>false</trackRevisions>
    </reviewItem>
    <reviewItem>
      <errorID>2517daa5-c72a-41d3-97df-8cd162416b65</errorID>
      <errorWord>:</errorWord>
      <group>L1_Format</group>
      <groupName>格式问题</groupName>
      <ability>L2_HalfPunc</ability>
      <abilityName>全半角检查</abilityName>
      <candidateList>
        <item>：</item>
      </candidateList>
      <explain>文本全半角错误。</explain>
      <paraID>2680ECA3</paraID>
      <start>22</start>
      <end>23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7c556acb-7655-4db6-b1d6-56846fa26303}">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6248</Words>
  <Characters>6377</Characters>
  <Lines>44</Lines>
  <Paragraphs>12</Paragraphs>
  <TotalTime>49</TotalTime>
  <ScaleCrop>false</ScaleCrop>
  <LinksUpToDate>false</LinksUpToDate>
  <CharactersWithSpaces>6432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2025-05-06T07:24:00Z</dcterms:created>
  <dc:creator>微软用户</dc:creator>
  <cp:lastModifiedBy>教育局（闫晗）</cp:lastModifiedBy>
  <cp:lastPrinted>2025-05-22T06:59:00Z</cp:lastPrinted>
  <dcterms:modified xsi:type="dcterms:W3CDTF">2026-03-24T02:17:37Z</dcterms:modified>
  <dc:title>内蒙古自治区收费公路监督管理局乌兰察布分局化德通行费收费所文件</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5B44E8998D064486A5F3A256960ACD00_13</vt:lpwstr>
  </property>
  <property fmtid="{D5CDD505-2E9C-101B-9397-08002B2CF9AE}" pid="4" name="KSOTemplateDocerSaveRecord">
    <vt:lpwstr>eyJoZGlkIjoiYmUyZmY0OTA2MDJkZDMyZGMzNTA4ZmEyMGViZDc2NDQiLCJ1c2VySWQiOiI3Mzc5NDMxMDMifQ==</vt:lpwstr>
  </property>
</Properties>
</file>